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9609C">
      <w:pPr>
        <w:widowControl/>
        <w:spacing w:line="360" w:lineRule="auto"/>
        <w:jc w:val="center"/>
        <w:rPr>
          <w:rFonts w:ascii="宋体" w:hAnsi="宋体" w:cs="宋体"/>
          <w:b/>
          <w:bCs/>
          <w:kern w:val="0"/>
          <w:sz w:val="36"/>
          <w:szCs w:val="32"/>
        </w:rPr>
      </w:pPr>
    </w:p>
    <w:p w14:paraId="5731AE23">
      <w:pPr>
        <w:widowControl/>
        <w:spacing w:line="360" w:lineRule="auto"/>
        <w:jc w:val="center"/>
        <w:rPr>
          <w:rFonts w:ascii="宋体" w:hAnsi="宋体" w:cs="宋体"/>
          <w:b/>
          <w:bCs/>
          <w:kern w:val="0"/>
          <w:sz w:val="36"/>
          <w:szCs w:val="32"/>
        </w:rPr>
      </w:pPr>
    </w:p>
    <w:p w14:paraId="7EC2A8EE">
      <w:pPr>
        <w:widowControl/>
        <w:spacing w:line="360" w:lineRule="auto"/>
        <w:jc w:val="center"/>
        <w:rPr>
          <w:rFonts w:ascii="宋体" w:hAnsi="宋体" w:cs="宋体"/>
          <w:b/>
          <w:bCs/>
          <w:kern w:val="0"/>
          <w:sz w:val="36"/>
          <w:szCs w:val="32"/>
        </w:rPr>
      </w:pPr>
    </w:p>
    <w:p w14:paraId="0BE234E3">
      <w:pPr>
        <w:widowControl/>
        <w:spacing w:line="360" w:lineRule="auto"/>
        <w:jc w:val="center"/>
        <w:rPr>
          <w:rFonts w:ascii="宋体" w:hAnsi="宋体" w:cs="宋体"/>
          <w:b/>
          <w:bCs/>
          <w:kern w:val="0"/>
          <w:sz w:val="36"/>
          <w:szCs w:val="32"/>
        </w:rPr>
      </w:pPr>
    </w:p>
    <w:p w14:paraId="5F02715C">
      <w:pPr>
        <w:widowControl/>
        <w:spacing w:line="360" w:lineRule="auto"/>
        <w:jc w:val="center"/>
        <w:rPr>
          <w:rFonts w:ascii="宋体" w:hAnsi="宋体" w:cs="宋体"/>
          <w:b/>
          <w:bCs/>
          <w:kern w:val="0"/>
          <w:sz w:val="60"/>
          <w:szCs w:val="60"/>
        </w:rPr>
      </w:pPr>
      <w:r>
        <w:rPr>
          <w:rFonts w:hint="eastAsia" w:ascii="方正小标宋简体" w:hAnsi="方正小标宋简体" w:eastAsia="方正小标宋简体" w:cs="方正小标宋简体"/>
          <w:b/>
          <w:bCs/>
          <w:color w:val="FF0000"/>
          <w:kern w:val="0"/>
          <w:sz w:val="60"/>
          <w:szCs w:val="60"/>
        </w:rPr>
        <w:t>海南热带海洋学院教务处文件</w:t>
      </w:r>
    </w:p>
    <w:p w14:paraId="52E9F1D7">
      <w:pPr>
        <w:widowControl/>
        <w:spacing w:line="360" w:lineRule="auto"/>
        <w:jc w:val="center"/>
        <w:rPr>
          <w:rFonts w:ascii="宋体" w:hAnsi="宋体" w:cs="宋体"/>
          <w:b/>
          <w:bCs/>
          <w:kern w:val="0"/>
          <w:sz w:val="36"/>
          <w:szCs w:val="32"/>
        </w:rPr>
      </w:pPr>
    </w:p>
    <w:p w14:paraId="33869F0C">
      <w:pPr>
        <w:widowControl/>
        <w:spacing w:line="360" w:lineRule="auto"/>
        <w:jc w:val="center"/>
        <w:rPr>
          <w:rFonts w:ascii="仿宋_GB2312" w:hAnsi="ˎ̥" w:eastAsia="仿宋_GB2312"/>
          <w:b/>
          <w:bCs/>
          <w:color w:val="00000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293370</wp:posOffset>
                </wp:positionV>
                <wp:extent cx="0" cy="19050"/>
                <wp:effectExtent l="4445" t="0" r="14605" b="0"/>
                <wp:wrapNone/>
                <wp:docPr id="4" name="直接连接符 4"/>
                <wp:cNvGraphicFramePr/>
                <a:graphic xmlns:a="http://schemas.openxmlformats.org/drawingml/2006/main">
                  <a:graphicData uri="http://schemas.microsoft.com/office/word/2010/wordprocessingShape">
                    <wps:wsp>
                      <wps:cNvCnPr/>
                      <wps:spPr>
                        <a:xfrm>
                          <a:off x="1051560" y="378333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23.1pt;height:1.5pt;width:0pt;z-index:251660288;mso-width-relative:page;mso-height-relative:page;" filled="f" stroked="t" coordsize="21600,21600" o:gfxdata="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mNA0NgAAAAJAQAADwAAAAAAAAABACAAAAAiAAAAZHJzL2Rv&#10;d25yZXYueG1sUEsBAhQAFAAAAAgAh07iQG1mr+YBAgAA3QMAAA4AAAAAAAAAAQAgAAAAJwEAAGRy&#10;cy9lMm9Eb2MueG1sUEsFBgAAAAAGAAYAWQEAAJoFAAAAAA==&#10;">
                <v:fill on="f" focussize="0,0"/>
                <v:stroke color="#4A7EBB [3204]" joinstyle="round"/>
                <v:imagedata o:title=""/>
                <o:lock v:ext="edit" aspectratio="f"/>
              </v:line>
            </w:pict>
          </mc:Fallback>
        </mc:AlternateContent>
      </w:r>
      <w:r>
        <w:rPr>
          <w:rFonts w:hint="eastAsia" w:ascii="仿宋_GB2312" w:hAnsi="ˎ̥" w:eastAsia="仿宋_GB2312"/>
          <w:color w:val="000000"/>
          <w:sz w:val="32"/>
          <w:szCs w:val="32"/>
        </w:rPr>
        <w:t>热海大教〔2024〕39号</w:t>
      </w:r>
    </w:p>
    <w:p w14:paraId="6B85513E">
      <w:pPr>
        <w:widowControl/>
        <w:spacing w:line="360" w:lineRule="auto"/>
        <w:jc w:val="center"/>
        <w:rPr>
          <w:rFonts w:ascii="仿宋_GB2312" w:hAnsi="ˎ̥" w:eastAsia="仿宋_GB2312"/>
          <w:b/>
          <w:bCs/>
          <w:color w:val="000000"/>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11430</wp:posOffset>
                </wp:positionV>
                <wp:extent cx="5543550" cy="19050"/>
                <wp:effectExtent l="33655" t="20320" r="42545" b="74930"/>
                <wp:wrapNone/>
                <wp:docPr id="2" name="直接连接符 2"/>
                <wp:cNvGraphicFramePr/>
                <a:graphic xmlns:a="http://schemas.openxmlformats.org/drawingml/2006/main">
                  <a:graphicData uri="http://schemas.microsoft.com/office/word/2010/wordprocessingShape">
                    <wps:wsp>
                      <wps:cNvCnPr/>
                      <wps:spPr>
                        <a:xfrm>
                          <a:off x="1089660" y="3897630"/>
                          <a:ext cx="5543550" cy="19050"/>
                        </a:xfrm>
                        <a:prstGeom prst="line">
                          <a:avLst/>
                        </a:prstGeom>
                        <a:ln w="190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4.2pt;margin-top:0.9pt;height:1.5pt;width:436.5pt;z-index:251661312;mso-width-relative:page;mso-height-relative:page;" filled="f" stroked="t" coordsize="21600,21600" o:gfxdata="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PEp1QAAAAYBAAAPAAAAAAAAAAEAIAAAACIAAABkcnMvZG93bnJldi54bWxQ&#10;SwECFAAUAAAACACHTuJAwmhWPjMCAABXBAAADgAAAAAAAAABACAAAAAkAQAAZHJzL2Uyb0RvYy54&#10;bWxQSwUGAAAAAAYABgBZAQAAyQUAAAAA&#10;">
                <v:fill on="f" focussize="0,0"/>
                <v:stroke weight="1.5pt" color="#FF0000 [3205]" joinstyle="round"/>
                <v:imagedata o:title=""/>
                <o:lock v:ext="edit" aspectratio="f"/>
                <v:shadow on="t" color="#000000" opacity="22937f" offset="0pt,1.81102362204724pt" origin="0f,32768f" matrix="65536f,0f,0f,65536f"/>
              </v:line>
            </w:pict>
          </mc:Fallback>
        </mc:AlternateContent>
      </w:r>
    </w:p>
    <w:p w14:paraId="394B42F2">
      <w:pPr>
        <w:spacing w:line="560" w:lineRule="exact"/>
        <w:jc w:val="center"/>
        <w:rPr>
          <w:rFonts w:ascii="方正小标宋简体" w:hAnsi="仿宋_GB2312" w:eastAsia="方正小标宋简体" w:cs="仿宋_GB2312"/>
          <w:b/>
          <w:bCs/>
          <w:sz w:val="44"/>
          <w:szCs w:val="44"/>
        </w:rPr>
      </w:pPr>
      <w:r>
        <w:rPr>
          <w:rFonts w:hint="eastAsia" w:ascii="方正小标宋简体" w:hAnsi="仿宋_GB2312" w:eastAsia="方正小标宋简体" w:cs="仿宋_GB2312"/>
          <w:b/>
          <w:bCs/>
          <w:sz w:val="44"/>
          <w:szCs w:val="44"/>
        </w:rPr>
        <w:t>海南热带海洋学院教务处</w:t>
      </w:r>
    </w:p>
    <w:p w14:paraId="7CBDBF48">
      <w:pPr>
        <w:spacing w:line="560" w:lineRule="exact"/>
        <w:jc w:val="center"/>
        <w:rPr>
          <w:rFonts w:ascii="方正小标宋简体" w:hAnsi="仿宋_GB2312" w:eastAsia="方正小标宋简体" w:cs="仿宋_GB2312"/>
          <w:b/>
          <w:bCs/>
          <w:sz w:val="44"/>
          <w:szCs w:val="44"/>
        </w:rPr>
      </w:pPr>
      <w:r>
        <w:rPr>
          <w:rFonts w:hint="eastAsia" w:ascii="方正小标宋简体" w:hAnsi="仿宋_GB2312" w:eastAsia="方正小标宋简体" w:cs="仿宋_GB2312"/>
          <w:b/>
          <w:bCs/>
          <w:sz w:val="44"/>
          <w:szCs w:val="44"/>
        </w:rPr>
        <w:t>关于公布2024年校级课程思政示范项目</w:t>
      </w:r>
    </w:p>
    <w:p w14:paraId="5A8A13B2">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b/>
          <w:bCs/>
          <w:sz w:val="44"/>
          <w:szCs w:val="44"/>
        </w:rPr>
        <w:t>立项名单的通知</w:t>
      </w:r>
    </w:p>
    <w:p w14:paraId="05704B61">
      <w:pPr>
        <w:spacing w:line="560" w:lineRule="exact"/>
        <w:jc w:val="center"/>
        <w:rPr>
          <w:rFonts w:ascii="方正小标宋简体" w:hAnsi="仿宋_GB2312" w:eastAsia="方正小标宋简体" w:cs="仿宋_GB2312"/>
          <w:sz w:val="44"/>
          <w:szCs w:val="44"/>
        </w:rPr>
      </w:pPr>
    </w:p>
    <w:p w14:paraId="1AB2E46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各二级学院：</w:t>
      </w:r>
    </w:p>
    <w:p w14:paraId="421D74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高等学校课程思政建设指导纲要》，根据《海南热带海洋学院教务处关于开展校级课程思政示范项目申报工作的通知》（热海大教〔2024〕22号）和《海南热带海洋学院办公室关于印发海南热带海洋学院课程思政建设工作方案的通知》（热海大办〔2020〕142号）要求，教务处组织开展了2024年校级课程思政示范项目（课程、案例）申报评审工作。经个人申报、学院推荐、教务处审核、公示无异议等程序，决定立项2024年校级课程思政示范课程28门，校级课程思政示范案例15项，校级课程思政优秀教师直接从此次立项的校级课程思政示范项目中产生，优秀教师所在团队自动认定为校级课程思政优秀教学团队。现将立项名单予以公布（见附件1、2）。</w:t>
      </w:r>
    </w:p>
    <w:p w14:paraId="77C4D360">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学校立项的课程思政示范项目建设时间原则上为一年；每门示范课程资助1万元，每项示范案例资助0.5万元，经费当年划拨；视频录制及费用由学校统一安排；经费管理参照《海南热带海洋学院教学建设与改革项目经费使用管理办法（试行）》（热海大办〔2019〕55号）规定执行，请项目负责人及时做好工作安排，严格遵守财务相关规定，确保项目按期保质完成。</w:t>
      </w:r>
    </w:p>
    <w:p w14:paraId="3D29C83F">
      <w:pPr>
        <w:spacing w:line="560" w:lineRule="exact"/>
        <w:ind w:left="640"/>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请项目负责人按照课程思政教学要求和结项成果要</w:t>
      </w:r>
    </w:p>
    <w:p w14:paraId="4540BD7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求（附件3），开展课堂教学等工作，发挥课程思政示范项目的引领作用；结合本项目的实际情况填写《海南热带海洋学院2024年课程思政示范项目建设任务书》（附件4），于6月25日（周二）下午下班前以学院为单位统一报送任务书（纸质版1份）至教务处（行政楼416室），电子版发至邮箱：</w:t>
      </w:r>
      <w:r>
        <w:fldChar w:fldCharType="begin"/>
      </w:r>
      <w:r>
        <w:instrText xml:space="preserve"> HYPERLINK "mailto:472978364@qq.com，联系人：王昭旭，联系电话：88651874" </w:instrText>
      </w:r>
      <w:r>
        <w:fldChar w:fldCharType="separate"/>
      </w:r>
      <w:r>
        <w:rPr>
          <w:rFonts w:hint="eastAsia" w:ascii="仿宋_GB2312" w:hAnsi="仿宋_GB2312" w:eastAsia="仿宋_GB2312" w:cs="仿宋_GB2312"/>
          <w:sz w:val="32"/>
          <w:szCs w:val="32"/>
        </w:rPr>
        <w:t>472978364@qq.com，联系人：王昭旭，联系电话：88651874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0AB02358">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请各二级学院高度重视课程思政建设工作，进一步强化课程思政建设主体责任，落实立德树人根本任务，强化示范引领，积极支持该项目负责人及团队开展建设任务,强化每一位教师的立德树人意识，精心做好教学内容及方法设计，结合不同课程特点、思维方法和价值理念，深入挖掘课程思政元素，有机融入课程教学，将课程思政元素具体到教学章、节或知识模块、知识点和学业评价等教育教学全过程和各环节。</w:t>
      </w:r>
    </w:p>
    <w:p w14:paraId="4A120502">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学校视情采用听课、评课等方式对立项项目开展评估。</w:t>
      </w:r>
    </w:p>
    <w:p w14:paraId="03D9B07E">
      <w:pPr>
        <w:spacing w:line="560" w:lineRule="exact"/>
        <w:ind w:firstLine="640"/>
        <w:rPr>
          <w:rFonts w:ascii="仿宋_GB2312" w:hAnsi="仿宋_GB2312" w:eastAsia="仿宋_GB2312" w:cs="仿宋_GB2312"/>
          <w:sz w:val="32"/>
          <w:szCs w:val="32"/>
        </w:rPr>
      </w:pPr>
    </w:p>
    <w:p w14:paraId="56EE2F55">
      <w:pPr>
        <w:spacing w:line="56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rPr>
        <w:t>（教务处网页下载）</w:t>
      </w:r>
    </w:p>
    <w:p w14:paraId="0F163B64">
      <w:pPr>
        <w:spacing w:line="560" w:lineRule="exact"/>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1.海南热带海洋学院2024年课程思政示范课程立项名单</w:t>
      </w:r>
    </w:p>
    <w:p w14:paraId="0D8D9928">
      <w:pPr>
        <w:spacing w:line="56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2.海南热带海洋学院2024年课程思政示范案例立项名单</w:t>
      </w:r>
    </w:p>
    <w:p w14:paraId="56B48DB3">
      <w:pPr>
        <w:spacing w:line="560" w:lineRule="exact"/>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3.海南热带海洋学院2024年课程思政示范项目结项成果要求</w:t>
      </w:r>
    </w:p>
    <w:p w14:paraId="0E29852B">
      <w:pPr>
        <w:spacing w:line="560" w:lineRule="exact"/>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4.海南热带海洋学院2024年课程思政示范项目建设任务书</w:t>
      </w:r>
    </w:p>
    <w:p w14:paraId="76521267">
      <w:pPr>
        <w:spacing w:line="560" w:lineRule="exact"/>
        <w:rPr>
          <w:rFonts w:ascii="仿宋_GB2312" w:hAnsi="仿宋_GB2312" w:eastAsia="仿宋_GB2312" w:cs="仿宋_GB2312"/>
          <w:sz w:val="32"/>
          <w:szCs w:val="32"/>
        </w:rPr>
      </w:pPr>
    </w:p>
    <w:p w14:paraId="41AF40E2">
      <w:pPr>
        <w:spacing w:line="560" w:lineRule="exact"/>
        <w:rPr>
          <w:rFonts w:ascii="仿宋_GB2312" w:hAnsi="仿宋_GB2312" w:eastAsia="仿宋_GB2312" w:cs="仿宋_GB2312"/>
          <w:sz w:val="32"/>
          <w:szCs w:val="32"/>
        </w:rPr>
      </w:pPr>
    </w:p>
    <w:p w14:paraId="49E00ED1">
      <w:pPr>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海南热带海洋学院教务处</w:t>
      </w:r>
    </w:p>
    <w:p w14:paraId="4FCC770E">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2024年6月21日</w:t>
      </w:r>
    </w:p>
    <w:p w14:paraId="0BD3A29D">
      <w:pPr>
        <w:spacing w:before="156" w:beforeLines="50" w:line="560" w:lineRule="exact"/>
        <w:rPr>
          <w:rFonts w:ascii="宋体" w:hAnsi="宋体"/>
          <w:sz w:val="24"/>
          <w:szCs w:val="28"/>
        </w:rPr>
      </w:pPr>
    </w:p>
    <w:p w14:paraId="0EB45C19">
      <w:pPr>
        <w:spacing w:before="156" w:beforeLines="50" w:line="560" w:lineRule="exact"/>
        <w:rPr>
          <w:rFonts w:ascii="宋体" w:hAnsi="宋体"/>
          <w:sz w:val="24"/>
          <w:szCs w:val="28"/>
        </w:rPr>
      </w:pPr>
    </w:p>
    <w:p w14:paraId="08B5AE5D">
      <w:pPr>
        <w:spacing w:before="156" w:beforeLines="50" w:line="560" w:lineRule="exact"/>
        <w:rPr>
          <w:rFonts w:ascii="宋体" w:hAnsi="宋体"/>
          <w:sz w:val="24"/>
          <w:szCs w:val="28"/>
        </w:rPr>
      </w:pPr>
    </w:p>
    <w:p w14:paraId="3A22B71E">
      <w:pPr>
        <w:adjustRightInd w:val="0"/>
        <w:snapToGrid w:val="0"/>
        <w:spacing w:line="520" w:lineRule="exact"/>
        <w:rPr>
          <w:rFonts w:ascii="方正小标宋_GBK" w:hAnsi="宋体" w:eastAsia="方正小标宋_GBK"/>
          <w:sz w:val="32"/>
          <w:szCs w:val="32"/>
          <w:u w:val="single"/>
        </w:rPr>
      </w:pPr>
      <w:r>
        <w:rPr>
          <w:rFonts w:hint="eastAsia" w:ascii="黑体" w:hAnsi="宋体" w:eastAsia="黑体"/>
          <w:sz w:val="32"/>
          <w:szCs w:val="32"/>
          <w:u w:val="single"/>
        </w:rPr>
        <w:t xml:space="preserve">              </w:t>
      </w:r>
      <w:r>
        <w:rPr>
          <w:rFonts w:hint="eastAsia" w:ascii="宋体" w:hAnsi="宋体" w:cs="宋体"/>
          <w:sz w:val="32"/>
          <w:szCs w:val="32"/>
          <w:u w:val="single"/>
        </w:rPr>
        <w:t xml:space="preserve">                                   </w:t>
      </w:r>
      <w:r>
        <w:rPr>
          <w:rFonts w:hint="eastAsia" w:ascii="方正小标宋_GBK" w:hAnsi="宋体" w:eastAsia="方正小标宋_GBK"/>
          <w:sz w:val="32"/>
          <w:szCs w:val="32"/>
          <w:u w:val="single"/>
        </w:rPr>
        <w:t xml:space="preserve">   </w:t>
      </w:r>
    </w:p>
    <w:p w14:paraId="7ADE02A7">
      <w:pPr>
        <w:adjustRightInd w:val="0"/>
        <w:snapToGrid w:val="0"/>
        <w:spacing w:line="520" w:lineRule="exact"/>
        <w:jc w:val="left"/>
        <w:rPr>
          <w:rFonts w:ascii="仿宋_GB2312" w:eastAsia="仿宋_GB2312"/>
          <w:sz w:val="28"/>
          <w:szCs w:val="28"/>
          <w:u w:val="single"/>
        </w:rPr>
      </w:pPr>
      <w:r>
        <w:rPr>
          <w:rFonts w:hint="eastAsia" w:ascii="仿宋_GB2312" w:eastAsia="仿宋_GB2312"/>
          <w:sz w:val="28"/>
          <w:szCs w:val="28"/>
          <w:u w:val="single"/>
        </w:rPr>
        <w:t xml:space="preserve">  送：校领导                                                </w:t>
      </w:r>
    </w:p>
    <w:p w14:paraId="72EFC711">
      <w:pPr>
        <w:spacing w:line="560" w:lineRule="exact"/>
        <w:rPr>
          <w:rFonts w:hint="eastAsia" w:ascii="仿宋_GB2312" w:eastAsia="仿宋_GB2312"/>
          <w:sz w:val="32"/>
          <w:szCs w:val="30"/>
          <w:u w:val="single"/>
        </w:rPr>
      </w:pPr>
      <w:r>
        <w:rPr>
          <w:rFonts w:hint="eastAsia" w:ascii="仿宋_GB2312" w:eastAsia="仿宋_GB2312"/>
          <w:sz w:val="32"/>
          <w:u w:val="single"/>
        </w:rPr>
        <w:t xml:space="preserve"> </w:t>
      </w:r>
      <w:r>
        <w:rPr>
          <w:rFonts w:hint="eastAsia" w:ascii="仿宋_GB2312" w:eastAsia="仿宋_GB2312"/>
          <w:sz w:val="32"/>
          <w:szCs w:val="21"/>
          <w:u w:val="single"/>
        </w:rPr>
        <w:t xml:space="preserve"> </w:t>
      </w:r>
      <w:r>
        <w:rPr>
          <w:rFonts w:hint="eastAsia" w:ascii="仿宋_GB2312" w:eastAsia="仿宋_GB2312"/>
          <w:sz w:val="28"/>
          <w:szCs w:val="28"/>
          <w:u w:val="single"/>
        </w:rPr>
        <w:t xml:space="preserve">海南热带海洋学院教务处 </w:t>
      </w:r>
      <w:r>
        <w:rPr>
          <w:rFonts w:hint="eastAsia" w:ascii="仿宋_GB2312" w:eastAsia="仿宋_GB2312"/>
          <w:sz w:val="32"/>
          <w:szCs w:val="21"/>
          <w:u w:val="single"/>
        </w:rPr>
        <w:t xml:space="preserve">  </w:t>
      </w:r>
      <w:r>
        <w:rPr>
          <w:rFonts w:hint="eastAsia" w:ascii="仿宋_GB2312" w:eastAsia="仿宋_GB2312"/>
          <w:sz w:val="32"/>
          <w:szCs w:val="30"/>
          <w:u w:val="single"/>
        </w:rPr>
        <w:t xml:space="preserve">          </w:t>
      </w:r>
      <w:r>
        <w:rPr>
          <w:rFonts w:hint="eastAsia" w:ascii="仿宋_GB2312" w:hAnsi="仿宋_GB2312" w:eastAsia="仿宋_GB2312" w:cs="仿宋_GB2312"/>
          <w:sz w:val="28"/>
          <w:szCs w:val="28"/>
          <w:u w:val="single"/>
        </w:rPr>
        <w:t>2024年6月21日印发</w:t>
      </w:r>
      <w:r>
        <w:rPr>
          <w:rFonts w:hint="eastAsia" w:ascii="仿宋_GB2312" w:eastAsia="仿宋_GB2312"/>
          <w:sz w:val="32"/>
          <w:szCs w:val="30"/>
          <w:u w:val="single"/>
        </w:rPr>
        <w:t xml:space="preserve">  </w:t>
      </w:r>
    </w:p>
    <w:p w14:paraId="70ECD128">
      <w:pPr>
        <w:spacing w:line="560" w:lineRule="exact"/>
        <w:rPr>
          <w:rFonts w:hint="eastAsia" w:ascii="仿宋_GB2312" w:eastAsia="仿宋_GB2312"/>
          <w:sz w:val="32"/>
          <w:szCs w:val="30"/>
          <w:u w:val="single"/>
        </w:rPr>
      </w:pPr>
    </w:p>
    <w:tbl>
      <w:tblPr>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50"/>
        <w:gridCol w:w="2299"/>
        <w:gridCol w:w="1333"/>
        <w:gridCol w:w="1633"/>
        <w:gridCol w:w="1965"/>
      </w:tblGrid>
      <w:tr w14:paraId="5566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580" w:type="dxa"/>
            <w:gridSpan w:val="5"/>
            <w:tcBorders>
              <w:top w:val="nil"/>
              <w:left w:val="nil"/>
              <w:bottom w:val="nil"/>
              <w:right w:val="nil"/>
            </w:tcBorders>
            <w:shd w:val="clear"/>
            <w:noWrap/>
            <w:vAlign w:val="center"/>
          </w:tcPr>
          <w:p w14:paraId="618AC640">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附件1</w:t>
            </w:r>
          </w:p>
        </w:tc>
      </w:tr>
      <w:tr w14:paraId="36CE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gridSpan w:val="5"/>
            <w:tcBorders>
              <w:top w:val="nil"/>
              <w:left w:val="nil"/>
              <w:bottom w:val="nil"/>
              <w:right w:val="nil"/>
            </w:tcBorders>
            <w:shd w:val="clear"/>
            <w:noWrap/>
            <w:vAlign w:val="center"/>
          </w:tcPr>
          <w:p w14:paraId="3F84475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bdr w:val="none" w:color="auto" w:sz="0" w:space="0"/>
                <w:lang w:val="en-US" w:eastAsia="zh-CN" w:bidi="ar"/>
              </w:rPr>
              <w:t>海南热带海洋学院2024年课程思政示范课程立项名单</w:t>
            </w:r>
          </w:p>
        </w:tc>
      </w:tr>
      <w:tr w14:paraId="22D2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nil"/>
              <w:left w:val="nil"/>
              <w:bottom w:val="single" w:color="000000" w:sz="4" w:space="0"/>
              <w:right w:val="nil"/>
            </w:tcBorders>
            <w:shd w:val="clear"/>
            <w:noWrap/>
            <w:vAlign w:val="center"/>
          </w:tcPr>
          <w:p w14:paraId="45099E12">
            <w:pP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14:paraId="7EEBDB55">
            <w:pP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14:paraId="2BAF0074">
            <w:pP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14:paraId="2B4FAC20">
            <w:pP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14:paraId="07C3A41B">
            <w:pPr>
              <w:rPr>
                <w:rFonts w:hint="eastAsia" w:ascii="宋体" w:hAnsi="宋体" w:eastAsia="宋体" w:cs="宋体"/>
                <w:i w:val="0"/>
                <w:iCs w:val="0"/>
                <w:color w:val="000000"/>
                <w:sz w:val="24"/>
                <w:szCs w:val="24"/>
                <w:u w:val="none"/>
              </w:rPr>
            </w:pPr>
          </w:p>
        </w:tc>
      </w:tr>
      <w:tr w14:paraId="5AEA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350" w:type="dxa"/>
            <w:tcBorders>
              <w:top w:val="single" w:color="000000" w:sz="4" w:space="0"/>
              <w:left w:val="single" w:color="000000" w:sz="4" w:space="0"/>
              <w:bottom w:val="single" w:color="000000" w:sz="4" w:space="0"/>
              <w:right w:val="nil"/>
            </w:tcBorders>
            <w:shd w:val="clear"/>
            <w:vAlign w:val="center"/>
          </w:tcPr>
          <w:p w14:paraId="5D4B08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项目编号</w:t>
            </w:r>
          </w:p>
        </w:tc>
        <w:tc>
          <w:tcPr>
            <w:tcW w:w="2299" w:type="dxa"/>
            <w:tcBorders>
              <w:top w:val="single" w:color="000000" w:sz="4" w:space="0"/>
              <w:left w:val="single" w:color="000000" w:sz="4" w:space="0"/>
              <w:bottom w:val="single" w:color="000000" w:sz="4" w:space="0"/>
              <w:right w:val="single" w:color="000000" w:sz="4" w:space="0"/>
            </w:tcBorders>
            <w:shd w:val="clear"/>
            <w:vAlign w:val="center"/>
          </w:tcPr>
          <w:p w14:paraId="7A6361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课程名称</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B23A5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课程负责人</w:t>
            </w:r>
          </w:p>
        </w:tc>
        <w:tc>
          <w:tcPr>
            <w:tcW w:w="1633" w:type="dxa"/>
            <w:tcBorders>
              <w:top w:val="single" w:color="000000" w:sz="4" w:space="0"/>
              <w:left w:val="single" w:color="000000" w:sz="4" w:space="0"/>
              <w:bottom w:val="single" w:color="000000" w:sz="4" w:space="0"/>
              <w:right w:val="single" w:color="000000" w:sz="4" w:space="0"/>
            </w:tcBorders>
            <w:shd w:val="clear"/>
            <w:vAlign w:val="center"/>
          </w:tcPr>
          <w:p w14:paraId="556B0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团队成员</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A5DB6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所在学院</w:t>
            </w:r>
          </w:p>
        </w:tc>
      </w:tr>
      <w:tr w14:paraId="360E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141A02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RHKSsk2024-01</w:t>
            </w:r>
          </w:p>
        </w:tc>
        <w:tc>
          <w:tcPr>
            <w:tcW w:w="2299" w:type="dxa"/>
            <w:tcBorders>
              <w:top w:val="single" w:color="000000" w:sz="4" w:space="0"/>
              <w:left w:val="single" w:color="000000" w:sz="4" w:space="0"/>
              <w:bottom w:val="single" w:color="000000" w:sz="4" w:space="0"/>
              <w:right w:val="nil"/>
            </w:tcBorders>
            <w:shd w:val="clear"/>
            <w:vAlign w:val="center"/>
          </w:tcPr>
          <w:p w14:paraId="01D887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海洋调查方法实验实践</w:t>
            </w:r>
          </w:p>
        </w:tc>
        <w:tc>
          <w:tcPr>
            <w:tcW w:w="1333" w:type="dxa"/>
            <w:tcBorders>
              <w:top w:val="single" w:color="000000" w:sz="4" w:space="0"/>
              <w:left w:val="single" w:color="000000" w:sz="4" w:space="0"/>
              <w:bottom w:val="single" w:color="000000" w:sz="4" w:space="0"/>
              <w:right w:val="nil"/>
            </w:tcBorders>
            <w:shd w:val="clear"/>
            <w:vAlign w:val="center"/>
          </w:tcPr>
          <w:p w14:paraId="7DFB7E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罗时龙</w:t>
            </w:r>
          </w:p>
        </w:tc>
        <w:tc>
          <w:tcPr>
            <w:tcW w:w="1633" w:type="dxa"/>
            <w:tcBorders>
              <w:top w:val="single" w:color="000000" w:sz="4" w:space="0"/>
              <w:left w:val="single" w:color="000000" w:sz="4" w:space="0"/>
              <w:bottom w:val="single" w:color="000000" w:sz="4" w:space="0"/>
              <w:right w:val="nil"/>
            </w:tcBorders>
            <w:shd w:val="clear"/>
            <w:vAlign w:val="center"/>
          </w:tcPr>
          <w:p w14:paraId="7FAF18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韩玉、王昊寅、石晓然、吴祥恩、张义敏、 彭子睿、高淑敏</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916B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海洋科学技术学院</w:t>
            </w:r>
          </w:p>
        </w:tc>
      </w:tr>
      <w:tr w14:paraId="2AB5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614239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RHKSsk2024-02</w:t>
            </w:r>
          </w:p>
        </w:tc>
        <w:tc>
          <w:tcPr>
            <w:tcW w:w="2299" w:type="dxa"/>
            <w:tcBorders>
              <w:top w:val="single" w:color="000000" w:sz="4" w:space="0"/>
              <w:left w:val="single" w:color="000000" w:sz="4" w:space="0"/>
              <w:bottom w:val="single" w:color="000000" w:sz="4" w:space="0"/>
              <w:right w:val="nil"/>
            </w:tcBorders>
            <w:shd w:val="clear"/>
            <w:vAlign w:val="center"/>
          </w:tcPr>
          <w:p w14:paraId="363342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水环境化学</w:t>
            </w:r>
          </w:p>
        </w:tc>
        <w:tc>
          <w:tcPr>
            <w:tcW w:w="1333" w:type="dxa"/>
            <w:tcBorders>
              <w:top w:val="single" w:color="000000" w:sz="4" w:space="0"/>
              <w:left w:val="single" w:color="000000" w:sz="4" w:space="0"/>
              <w:bottom w:val="single" w:color="000000" w:sz="4" w:space="0"/>
              <w:right w:val="nil"/>
            </w:tcBorders>
            <w:shd w:val="clear"/>
            <w:vAlign w:val="center"/>
          </w:tcPr>
          <w:p w14:paraId="04720A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王燕</w:t>
            </w:r>
          </w:p>
        </w:tc>
        <w:tc>
          <w:tcPr>
            <w:tcW w:w="1633" w:type="dxa"/>
            <w:tcBorders>
              <w:top w:val="single" w:color="000000" w:sz="4" w:space="0"/>
              <w:left w:val="single" w:color="000000" w:sz="4" w:space="0"/>
              <w:bottom w:val="single" w:color="000000" w:sz="4" w:space="0"/>
              <w:right w:val="nil"/>
            </w:tcBorders>
            <w:shd w:val="clear"/>
            <w:vAlign w:val="center"/>
          </w:tcPr>
          <w:p w14:paraId="561F9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刘书伟、赵怀宝、张田田、吴益玲</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CA3EA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生态环境学院</w:t>
            </w:r>
          </w:p>
        </w:tc>
      </w:tr>
      <w:tr w14:paraId="5202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55C604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RHKSsk2024-03</w:t>
            </w:r>
          </w:p>
        </w:tc>
        <w:tc>
          <w:tcPr>
            <w:tcW w:w="2299" w:type="dxa"/>
            <w:tcBorders>
              <w:top w:val="single" w:color="000000" w:sz="4" w:space="0"/>
              <w:left w:val="single" w:color="000000" w:sz="4" w:space="0"/>
              <w:bottom w:val="single" w:color="000000" w:sz="4" w:space="0"/>
              <w:right w:val="nil"/>
            </w:tcBorders>
            <w:shd w:val="clear"/>
            <w:vAlign w:val="center"/>
          </w:tcPr>
          <w:p w14:paraId="0414B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环境工程微生物实验</w:t>
            </w:r>
          </w:p>
        </w:tc>
        <w:tc>
          <w:tcPr>
            <w:tcW w:w="1333" w:type="dxa"/>
            <w:tcBorders>
              <w:top w:val="single" w:color="000000" w:sz="4" w:space="0"/>
              <w:left w:val="single" w:color="000000" w:sz="4" w:space="0"/>
              <w:bottom w:val="single" w:color="000000" w:sz="4" w:space="0"/>
              <w:right w:val="nil"/>
            </w:tcBorders>
            <w:shd w:val="clear"/>
            <w:vAlign w:val="center"/>
          </w:tcPr>
          <w:p w14:paraId="085296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李丽蓉</w:t>
            </w:r>
          </w:p>
        </w:tc>
        <w:tc>
          <w:tcPr>
            <w:tcW w:w="1633" w:type="dxa"/>
            <w:tcBorders>
              <w:top w:val="single" w:color="000000" w:sz="4" w:space="0"/>
              <w:left w:val="single" w:color="000000" w:sz="4" w:space="0"/>
              <w:bottom w:val="single" w:color="000000" w:sz="4" w:space="0"/>
              <w:right w:val="nil"/>
            </w:tcBorders>
            <w:shd w:val="clear"/>
            <w:vAlign w:val="center"/>
          </w:tcPr>
          <w:p w14:paraId="21C35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史云峰、丁文慈、赵由之</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75AE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生态环境学院</w:t>
            </w:r>
          </w:p>
        </w:tc>
      </w:tr>
      <w:tr w14:paraId="66A3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24DBE9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RHKSsk2024-04</w:t>
            </w:r>
          </w:p>
        </w:tc>
        <w:tc>
          <w:tcPr>
            <w:tcW w:w="2299" w:type="dxa"/>
            <w:tcBorders>
              <w:top w:val="single" w:color="000000" w:sz="4" w:space="0"/>
              <w:left w:val="single" w:color="000000" w:sz="4" w:space="0"/>
              <w:bottom w:val="single" w:color="000000" w:sz="4" w:space="0"/>
              <w:right w:val="nil"/>
            </w:tcBorders>
            <w:shd w:val="clear"/>
            <w:vAlign w:val="center"/>
          </w:tcPr>
          <w:p w14:paraId="3B375D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红木鉴赏与收藏</w:t>
            </w:r>
          </w:p>
        </w:tc>
        <w:tc>
          <w:tcPr>
            <w:tcW w:w="1333" w:type="dxa"/>
            <w:tcBorders>
              <w:top w:val="single" w:color="000000" w:sz="4" w:space="0"/>
              <w:left w:val="single" w:color="000000" w:sz="4" w:space="0"/>
              <w:bottom w:val="single" w:color="000000" w:sz="4" w:space="0"/>
              <w:right w:val="nil"/>
            </w:tcBorders>
            <w:shd w:val="clear"/>
            <w:vAlign w:val="center"/>
          </w:tcPr>
          <w:p w14:paraId="604D9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刘书伟</w:t>
            </w:r>
          </w:p>
        </w:tc>
        <w:tc>
          <w:tcPr>
            <w:tcW w:w="1633" w:type="dxa"/>
            <w:tcBorders>
              <w:top w:val="single" w:color="000000" w:sz="4" w:space="0"/>
              <w:left w:val="single" w:color="000000" w:sz="4" w:space="0"/>
              <w:bottom w:val="single" w:color="000000" w:sz="4" w:space="0"/>
              <w:right w:val="nil"/>
            </w:tcBorders>
            <w:shd w:val="clear"/>
            <w:vAlign w:val="center"/>
          </w:tcPr>
          <w:p w14:paraId="52F4E7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王燕、张田田</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68822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生态环境学院</w:t>
            </w:r>
          </w:p>
        </w:tc>
      </w:tr>
      <w:tr w14:paraId="171B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226F17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RHKSsk2024-05</w:t>
            </w:r>
          </w:p>
        </w:tc>
        <w:tc>
          <w:tcPr>
            <w:tcW w:w="2299" w:type="dxa"/>
            <w:tcBorders>
              <w:top w:val="single" w:color="000000" w:sz="4" w:space="0"/>
              <w:left w:val="single" w:color="000000" w:sz="4" w:space="0"/>
              <w:bottom w:val="single" w:color="000000" w:sz="4" w:space="0"/>
              <w:right w:val="nil"/>
            </w:tcBorders>
            <w:shd w:val="clear"/>
            <w:vAlign w:val="center"/>
          </w:tcPr>
          <w:p w14:paraId="425264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大学生职业发展与就业指导2</w:t>
            </w:r>
          </w:p>
        </w:tc>
        <w:tc>
          <w:tcPr>
            <w:tcW w:w="1333" w:type="dxa"/>
            <w:tcBorders>
              <w:top w:val="single" w:color="000000" w:sz="4" w:space="0"/>
              <w:left w:val="single" w:color="000000" w:sz="4" w:space="0"/>
              <w:bottom w:val="single" w:color="000000" w:sz="4" w:space="0"/>
              <w:right w:val="nil"/>
            </w:tcBorders>
            <w:shd w:val="clear"/>
            <w:vAlign w:val="center"/>
          </w:tcPr>
          <w:p w14:paraId="309FE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刘艳</w:t>
            </w:r>
          </w:p>
        </w:tc>
        <w:tc>
          <w:tcPr>
            <w:tcW w:w="1633" w:type="dxa"/>
            <w:tcBorders>
              <w:top w:val="single" w:color="000000" w:sz="4" w:space="0"/>
              <w:left w:val="single" w:color="000000" w:sz="4" w:space="0"/>
              <w:bottom w:val="single" w:color="000000" w:sz="4" w:space="0"/>
              <w:right w:val="nil"/>
            </w:tcBorders>
            <w:shd w:val="clear"/>
            <w:vAlign w:val="center"/>
          </w:tcPr>
          <w:p w14:paraId="749414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刘臣琼、赵晓珠、辛增金</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5304A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水产与生命学院</w:t>
            </w:r>
          </w:p>
        </w:tc>
      </w:tr>
      <w:tr w14:paraId="4E37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2E2541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RHKSsk2024-06</w:t>
            </w:r>
          </w:p>
        </w:tc>
        <w:tc>
          <w:tcPr>
            <w:tcW w:w="2299" w:type="dxa"/>
            <w:tcBorders>
              <w:top w:val="single" w:color="000000" w:sz="4" w:space="0"/>
              <w:left w:val="single" w:color="000000" w:sz="4" w:space="0"/>
              <w:bottom w:val="single" w:color="000000" w:sz="4" w:space="0"/>
              <w:right w:val="nil"/>
            </w:tcBorders>
            <w:shd w:val="clear"/>
            <w:vAlign w:val="center"/>
          </w:tcPr>
          <w:p w14:paraId="69B946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海洋牧场</w:t>
            </w:r>
          </w:p>
        </w:tc>
        <w:tc>
          <w:tcPr>
            <w:tcW w:w="1333" w:type="dxa"/>
            <w:tcBorders>
              <w:top w:val="single" w:color="000000" w:sz="4" w:space="0"/>
              <w:left w:val="single" w:color="000000" w:sz="4" w:space="0"/>
              <w:bottom w:val="single" w:color="000000" w:sz="4" w:space="0"/>
              <w:right w:val="nil"/>
            </w:tcBorders>
            <w:shd w:val="clear"/>
            <w:vAlign w:val="center"/>
          </w:tcPr>
          <w:p w14:paraId="6A9EF1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贾川</w:t>
            </w:r>
          </w:p>
        </w:tc>
        <w:tc>
          <w:tcPr>
            <w:tcW w:w="1633" w:type="dxa"/>
            <w:tcBorders>
              <w:top w:val="single" w:color="000000" w:sz="4" w:space="0"/>
              <w:left w:val="single" w:color="000000" w:sz="4" w:space="0"/>
              <w:bottom w:val="single" w:color="000000" w:sz="4" w:space="0"/>
              <w:right w:val="nil"/>
            </w:tcBorders>
            <w:shd w:val="clear"/>
            <w:vAlign w:val="center"/>
          </w:tcPr>
          <w:p w14:paraId="763F57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杨超杰、刘艳、童玉和</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941D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水产与生命学院</w:t>
            </w:r>
          </w:p>
        </w:tc>
      </w:tr>
      <w:tr w14:paraId="08FF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5621C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RHKSsk2024-07</w:t>
            </w:r>
          </w:p>
        </w:tc>
        <w:tc>
          <w:tcPr>
            <w:tcW w:w="2299" w:type="dxa"/>
            <w:tcBorders>
              <w:top w:val="single" w:color="000000" w:sz="4" w:space="0"/>
              <w:left w:val="single" w:color="000000" w:sz="4" w:space="0"/>
              <w:bottom w:val="single" w:color="000000" w:sz="4" w:space="0"/>
              <w:right w:val="nil"/>
            </w:tcBorders>
            <w:shd w:val="clear"/>
            <w:vAlign w:val="center"/>
          </w:tcPr>
          <w:p w14:paraId="0691C1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食品包装技术</w:t>
            </w:r>
          </w:p>
        </w:tc>
        <w:tc>
          <w:tcPr>
            <w:tcW w:w="1333" w:type="dxa"/>
            <w:tcBorders>
              <w:top w:val="single" w:color="000000" w:sz="4" w:space="0"/>
              <w:left w:val="single" w:color="000000" w:sz="4" w:space="0"/>
              <w:bottom w:val="single" w:color="000000" w:sz="4" w:space="0"/>
              <w:right w:val="nil"/>
            </w:tcBorders>
            <w:shd w:val="clear"/>
            <w:vAlign w:val="center"/>
          </w:tcPr>
          <w:p w14:paraId="5B9739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张大为</w:t>
            </w:r>
          </w:p>
        </w:tc>
        <w:tc>
          <w:tcPr>
            <w:tcW w:w="1633" w:type="dxa"/>
            <w:tcBorders>
              <w:top w:val="single" w:color="000000" w:sz="4" w:space="0"/>
              <w:left w:val="single" w:color="000000" w:sz="4" w:space="0"/>
              <w:bottom w:val="single" w:color="000000" w:sz="4" w:space="0"/>
              <w:right w:val="nil"/>
            </w:tcBorders>
            <w:shd w:val="clear"/>
            <w:vAlign w:val="center"/>
          </w:tcPr>
          <w:p w14:paraId="6250D0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刘义、张洁、王和飞、裴志胜</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FB2D8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食品科学与工程学院</w:t>
            </w:r>
          </w:p>
        </w:tc>
      </w:tr>
      <w:tr w14:paraId="3E33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2CFC8A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RHKSsk2024-08</w:t>
            </w:r>
          </w:p>
        </w:tc>
        <w:tc>
          <w:tcPr>
            <w:tcW w:w="2299" w:type="dxa"/>
            <w:tcBorders>
              <w:top w:val="single" w:color="000000" w:sz="4" w:space="0"/>
              <w:left w:val="single" w:color="000000" w:sz="4" w:space="0"/>
              <w:bottom w:val="single" w:color="000000" w:sz="4" w:space="0"/>
              <w:right w:val="nil"/>
            </w:tcBorders>
            <w:shd w:val="clear"/>
            <w:vAlign w:val="center"/>
          </w:tcPr>
          <w:p w14:paraId="06A8C2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食品机械与设备</w:t>
            </w:r>
          </w:p>
        </w:tc>
        <w:tc>
          <w:tcPr>
            <w:tcW w:w="1333" w:type="dxa"/>
            <w:tcBorders>
              <w:top w:val="single" w:color="000000" w:sz="4" w:space="0"/>
              <w:left w:val="single" w:color="000000" w:sz="4" w:space="0"/>
              <w:bottom w:val="single" w:color="000000" w:sz="4" w:space="0"/>
              <w:right w:val="nil"/>
            </w:tcBorders>
            <w:shd w:val="clear"/>
            <w:vAlign w:val="center"/>
          </w:tcPr>
          <w:p w14:paraId="09EAB4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商文慧</w:t>
            </w:r>
          </w:p>
        </w:tc>
        <w:tc>
          <w:tcPr>
            <w:tcW w:w="1633" w:type="dxa"/>
            <w:tcBorders>
              <w:top w:val="single" w:color="000000" w:sz="4" w:space="0"/>
              <w:left w:val="single" w:color="000000" w:sz="4" w:space="0"/>
              <w:bottom w:val="single" w:color="000000" w:sz="4" w:space="0"/>
              <w:right w:val="nil"/>
            </w:tcBorders>
            <w:shd w:val="clear"/>
            <w:vAlign w:val="center"/>
          </w:tcPr>
          <w:p w14:paraId="000C1C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徐云升、左文健、刘臣琼</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F679B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食品科学与工程学院</w:t>
            </w:r>
          </w:p>
        </w:tc>
      </w:tr>
      <w:tr w14:paraId="3EBC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17F0DF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RHKSsk2024-09</w:t>
            </w:r>
          </w:p>
        </w:tc>
        <w:tc>
          <w:tcPr>
            <w:tcW w:w="2299" w:type="dxa"/>
            <w:tcBorders>
              <w:top w:val="single" w:color="000000" w:sz="4" w:space="0"/>
              <w:left w:val="single" w:color="000000" w:sz="4" w:space="0"/>
              <w:bottom w:val="single" w:color="000000" w:sz="4" w:space="0"/>
              <w:right w:val="nil"/>
            </w:tcBorders>
            <w:shd w:val="clear"/>
            <w:vAlign w:val="center"/>
          </w:tcPr>
          <w:p w14:paraId="77D6EB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海洋文化概论</w:t>
            </w:r>
          </w:p>
        </w:tc>
        <w:tc>
          <w:tcPr>
            <w:tcW w:w="1333" w:type="dxa"/>
            <w:tcBorders>
              <w:top w:val="single" w:color="000000" w:sz="4" w:space="0"/>
              <w:left w:val="single" w:color="000000" w:sz="4" w:space="0"/>
              <w:bottom w:val="single" w:color="000000" w:sz="4" w:space="0"/>
              <w:right w:val="nil"/>
            </w:tcBorders>
            <w:shd w:val="clear"/>
            <w:vAlign w:val="center"/>
          </w:tcPr>
          <w:p w14:paraId="3BD9D4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邢蕾</w:t>
            </w:r>
          </w:p>
        </w:tc>
        <w:tc>
          <w:tcPr>
            <w:tcW w:w="1633" w:type="dxa"/>
            <w:tcBorders>
              <w:top w:val="single" w:color="000000" w:sz="4" w:space="0"/>
              <w:left w:val="single" w:color="000000" w:sz="4" w:space="0"/>
              <w:bottom w:val="single" w:color="000000" w:sz="4" w:space="0"/>
              <w:right w:val="nil"/>
            </w:tcBorders>
            <w:shd w:val="clear"/>
            <w:vAlign w:val="center"/>
          </w:tcPr>
          <w:p w14:paraId="3377A6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郑力乔、杨超、陈智慧、丁晓辉</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7CE85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人文社会科学学院</w:t>
            </w:r>
          </w:p>
        </w:tc>
      </w:tr>
      <w:tr w14:paraId="4B69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0FE61F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RHKSsk2024-10</w:t>
            </w:r>
          </w:p>
        </w:tc>
        <w:tc>
          <w:tcPr>
            <w:tcW w:w="2299" w:type="dxa"/>
            <w:tcBorders>
              <w:top w:val="single" w:color="000000" w:sz="4" w:space="0"/>
              <w:left w:val="single" w:color="000000" w:sz="4" w:space="0"/>
              <w:bottom w:val="single" w:color="000000" w:sz="4" w:space="0"/>
              <w:right w:val="nil"/>
            </w:tcBorders>
            <w:shd w:val="clear"/>
            <w:vAlign w:val="center"/>
          </w:tcPr>
          <w:p w14:paraId="30E806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秘书礼仪</w:t>
            </w:r>
          </w:p>
        </w:tc>
        <w:tc>
          <w:tcPr>
            <w:tcW w:w="1333" w:type="dxa"/>
            <w:tcBorders>
              <w:top w:val="single" w:color="000000" w:sz="4" w:space="0"/>
              <w:left w:val="single" w:color="000000" w:sz="4" w:space="0"/>
              <w:bottom w:val="single" w:color="000000" w:sz="4" w:space="0"/>
              <w:right w:val="nil"/>
            </w:tcBorders>
            <w:shd w:val="clear"/>
            <w:vAlign w:val="center"/>
          </w:tcPr>
          <w:p w14:paraId="13F262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曲明鑫</w:t>
            </w:r>
          </w:p>
        </w:tc>
        <w:tc>
          <w:tcPr>
            <w:tcW w:w="1633" w:type="dxa"/>
            <w:tcBorders>
              <w:top w:val="single" w:color="000000" w:sz="4" w:space="0"/>
              <w:left w:val="single" w:color="000000" w:sz="4" w:space="0"/>
              <w:bottom w:val="single" w:color="000000" w:sz="4" w:space="0"/>
              <w:right w:val="nil"/>
            </w:tcBorders>
            <w:shd w:val="clear"/>
            <w:vAlign w:val="center"/>
          </w:tcPr>
          <w:p w14:paraId="52890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温淑窈、刘圆芳、王娇芬、徐立新</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7FCB3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人文社会科学学院</w:t>
            </w:r>
          </w:p>
        </w:tc>
      </w:tr>
      <w:tr w14:paraId="3451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1350" w:type="dxa"/>
            <w:tcBorders>
              <w:top w:val="single" w:color="000000" w:sz="4" w:space="0"/>
              <w:left w:val="single" w:color="000000" w:sz="4" w:space="0"/>
              <w:bottom w:val="single" w:color="000000" w:sz="4" w:space="0"/>
              <w:right w:val="nil"/>
            </w:tcBorders>
            <w:shd w:val="clear"/>
            <w:vAlign w:val="center"/>
          </w:tcPr>
          <w:p w14:paraId="5754A9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RHKSsk2024-11</w:t>
            </w:r>
          </w:p>
        </w:tc>
        <w:tc>
          <w:tcPr>
            <w:tcW w:w="2299" w:type="dxa"/>
            <w:tcBorders>
              <w:top w:val="single" w:color="000000" w:sz="4" w:space="0"/>
              <w:left w:val="single" w:color="000000" w:sz="4" w:space="0"/>
              <w:bottom w:val="single" w:color="000000" w:sz="4" w:space="0"/>
              <w:right w:val="nil"/>
            </w:tcBorders>
            <w:shd w:val="clear"/>
            <w:vAlign w:val="center"/>
          </w:tcPr>
          <w:p w14:paraId="6DF9A6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中国古代文学-1</w:t>
            </w:r>
          </w:p>
        </w:tc>
        <w:tc>
          <w:tcPr>
            <w:tcW w:w="1333" w:type="dxa"/>
            <w:tcBorders>
              <w:top w:val="single" w:color="000000" w:sz="4" w:space="0"/>
              <w:left w:val="single" w:color="000000" w:sz="4" w:space="0"/>
              <w:bottom w:val="single" w:color="000000" w:sz="4" w:space="0"/>
              <w:right w:val="nil"/>
            </w:tcBorders>
            <w:shd w:val="clear"/>
            <w:vAlign w:val="center"/>
          </w:tcPr>
          <w:p w14:paraId="6324C0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杨景霞</w:t>
            </w:r>
          </w:p>
        </w:tc>
        <w:tc>
          <w:tcPr>
            <w:tcW w:w="1633" w:type="dxa"/>
            <w:tcBorders>
              <w:top w:val="single" w:color="000000" w:sz="4" w:space="0"/>
              <w:left w:val="single" w:color="000000" w:sz="4" w:space="0"/>
              <w:bottom w:val="single" w:color="000000" w:sz="4" w:space="0"/>
              <w:right w:val="nil"/>
            </w:tcBorders>
            <w:shd w:val="clear"/>
            <w:vAlign w:val="center"/>
          </w:tcPr>
          <w:p w14:paraId="1BCFB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王志峰、李景新、智宇晖、柯继红、段莲、杨景霞、吴超华、王盼盼、李明华</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9A69B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人文社会科学学院</w:t>
            </w:r>
          </w:p>
        </w:tc>
      </w:tr>
      <w:tr w14:paraId="6C2B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5267B7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RHKSsk2024-12</w:t>
            </w:r>
          </w:p>
        </w:tc>
        <w:tc>
          <w:tcPr>
            <w:tcW w:w="2299" w:type="dxa"/>
            <w:tcBorders>
              <w:top w:val="single" w:color="000000" w:sz="4" w:space="0"/>
              <w:left w:val="single" w:color="000000" w:sz="4" w:space="0"/>
              <w:bottom w:val="single" w:color="000000" w:sz="4" w:space="0"/>
              <w:right w:val="nil"/>
            </w:tcBorders>
            <w:shd w:val="clear"/>
            <w:vAlign w:val="center"/>
          </w:tcPr>
          <w:p w14:paraId="064712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新闻评论</w:t>
            </w:r>
          </w:p>
        </w:tc>
        <w:tc>
          <w:tcPr>
            <w:tcW w:w="1333" w:type="dxa"/>
            <w:tcBorders>
              <w:top w:val="single" w:color="000000" w:sz="4" w:space="0"/>
              <w:left w:val="single" w:color="000000" w:sz="4" w:space="0"/>
              <w:bottom w:val="single" w:color="000000" w:sz="4" w:space="0"/>
              <w:right w:val="nil"/>
            </w:tcBorders>
            <w:shd w:val="clear"/>
            <w:vAlign w:val="center"/>
          </w:tcPr>
          <w:p w14:paraId="3E6E11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梁</w:t>
            </w:r>
            <w:r>
              <w:rPr>
                <w:rFonts w:hint="eastAsia" w:ascii="宋体" w:hAnsi="宋体" w:eastAsia="宋体" w:cs="宋体"/>
                <w:i w:val="0"/>
                <w:iCs w:val="0"/>
                <w:color w:val="000000"/>
                <w:kern w:val="0"/>
                <w:sz w:val="16"/>
                <w:szCs w:val="16"/>
                <w:u w:val="none"/>
                <w:bdr w:val="none" w:color="auto" w:sz="0" w:space="0"/>
                <w:lang w:val="en-US" w:eastAsia="zh-CN" w:bidi="ar"/>
              </w:rPr>
              <w:t>颖</w:t>
            </w:r>
          </w:p>
        </w:tc>
        <w:tc>
          <w:tcPr>
            <w:tcW w:w="1633" w:type="dxa"/>
            <w:tcBorders>
              <w:top w:val="single" w:color="000000" w:sz="4" w:space="0"/>
              <w:left w:val="single" w:color="000000" w:sz="4" w:space="0"/>
              <w:bottom w:val="single" w:color="000000" w:sz="4" w:space="0"/>
              <w:right w:val="nil"/>
            </w:tcBorders>
            <w:shd w:val="clear"/>
            <w:vAlign w:val="center"/>
          </w:tcPr>
          <w:p w14:paraId="29DA0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梁颖、周仁清、李 苏、张馨予、王瑾妤</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79530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人文社会科学学院</w:t>
            </w:r>
          </w:p>
        </w:tc>
      </w:tr>
      <w:tr w14:paraId="6E0F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35811B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RHKSsk2024-13</w:t>
            </w:r>
          </w:p>
        </w:tc>
        <w:tc>
          <w:tcPr>
            <w:tcW w:w="2299" w:type="dxa"/>
            <w:tcBorders>
              <w:top w:val="single" w:color="000000" w:sz="4" w:space="0"/>
              <w:left w:val="single" w:color="000000" w:sz="4" w:space="0"/>
              <w:bottom w:val="single" w:color="000000" w:sz="4" w:space="0"/>
              <w:right w:val="nil"/>
            </w:tcBorders>
            <w:shd w:val="clear"/>
            <w:vAlign w:val="center"/>
          </w:tcPr>
          <w:p w14:paraId="67521A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旅游接待业</w:t>
            </w:r>
          </w:p>
        </w:tc>
        <w:tc>
          <w:tcPr>
            <w:tcW w:w="1333" w:type="dxa"/>
            <w:tcBorders>
              <w:top w:val="single" w:color="000000" w:sz="4" w:space="0"/>
              <w:left w:val="single" w:color="000000" w:sz="4" w:space="0"/>
              <w:bottom w:val="single" w:color="000000" w:sz="4" w:space="0"/>
              <w:right w:val="nil"/>
            </w:tcBorders>
            <w:shd w:val="clear"/>
            <w:vAlign w:val="center"/>
          </w:tcPr>
          <w:p w14:paraId="3877A7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徐岸峰</w:t>
            </w:r>
          </w:p>
        </w:tc>
        <w:tc>
          <w:tcPr>
            <w:tcW w:w="1633" w:type="dxa"/>
            <w:tcBorders>
              <w:top w:val="single" w:color="000000" w:sz="4" w:space="0"/>
              <w:left w:val="single" w:color="000000" w:sz="4" w:space="0"/>
              <w:bottom w:val="single" w:color="000000" w:sz="4" w:space="0"/>
              <w:right w:val="nil"/>
            </w:tcBorders>
            <w:shd w:val="clear"/>
            <w:vAlign w:val="center"/>
          </w:tcPr>
          <w:p w14:paraId="049DBA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周扬、薛芮、刘颖、王永挺、杨东伟</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0CE81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旅游学院</w:t>
            </w:r>
          </w:p>
        </w:tc>
      </w:tr>
      <w:tr w14:paraId="3736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2D1302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RHKSsk2024-14</w:t>
            </w:r>
          </w:p>
        </w:tc>
        <w:tc>
          <w:tcPr>
            <w:tcW w:w="2299" w:type="dxa"/>
            <w:tcBorders>
              <w:top w:val="single" w:color="000000" w:sz="4" w:space="0"/>
              <w:left w:val="single" w:color="000000" w:sz="4" w:space="0"/>
              <w:bottom w:val="single" w:color="000000" w:sz="4" w:space="0"/>
              <w:right w:val="nil"/>
            </w:tcBorders>
            <w:shd w:val="clear"/>
            <w:vAlign w:val="center"/>
          </w:tcPr>
          <w:p w14:paraId="484AF4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宏观经济学</w:t>
            </w:r>
          </w:p>
        </w:tc>
        <w:tc>
          <w:tcPr>
            <w:tcW w:w="1333" w:type="dxa"/>
            <w:tcBorders>
              <w:top w:val="single" w:color="000000" w:sz="4" w:space="0"/>
              <w:left w:val="single" w:color="000000" w:sz="4" w:space="0"/>
              <w:bottom w:val="single" w:color="000000" w:sz="4" w:space="0"/>
              <w:right w:val="nil"/>
            </w:tcBorders>
            <w:shd w:val="clear"/>
            <w:vAlign w:val="center"/>
          </w:tcPr>
          <w:p w14:paraId="14A81A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赵昕</w:t>
            </w:r>
          </w:p>
        </w:tc>
        <w:tc>
          <w:tcPr>
            <w:tcW w:w="1633" w:type="dxa"/>
            <w:tcBorders>
              <w:top w:val="single" w:color="000000" w:sz="4" w:space="0"/>
              <w:left w:val="single" w:color="000000" w:sz="4" w:space="0"/>
              <w:bottom w:val="single" w:color="000000" w:sz="4" w:space="0"/>
              <w:right w:val="nil"/>
            </w:tcBorders>
            <w:shd w:val="clear"/>
            <w:vAlign w:val="center"/>
          </w:tcPr>
          <w:p w14:paraId="25F732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刘宏兵、郭婷婷</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8A2CE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旅游学院</w:t>
            </w:r>
          </w:p>
        </w:tc>
      </w:tr>
      <w:tr w14:paraId="0C8D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72D257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RHKSsk2024-15</w:t>
            </w:r>
          </w:p>
        </w:tc>
        <w:tc>
          <w:tcPr>
            <w:tcW w:w="2299" w:type="dxa"/>
            <w:tcBorders>
              <w:top w:val="single" w:color="000000" w:sz="4" w:space="0"/>
              <w:left w:val="single" w:color="000000" w:sz="4" w:space="0"/>
              <w:bottom w:val="single" w:color="000000" w:sz="4" w:space="0"/>
              <w:right w:val="nil"/>
            </w:tcBorders>
            <w:shd w:val="clear"/>
            <w:vAlign w:val="center"/>
          </w:tcPr>
          <w:p w14:paraId="3D573A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汉英翻译</w:t>
            </w:r>
          </w:p>
        </w:tc>
        <w:tc>
          <w:tcPr>
            <w:tcW w:w="1333" w:type="dxa"/>
            <w:tcBorders>
              <w:top w:val="single" w:color="000000" w:sz="4" w:space="0"/>
              <w:left w:val="single" w:color="000000" w:sz="4" w:space="0"/>
              <w:bottom w:val="single" w:color="000000" w:sz="4" w:space="0"/>
              <w:right w:val="nil"/>
            </w:tcBorders>
            <w:shd w:val="clear"/>
            <w:vAlign w:val="center"/>
          </w:tcPr>
          <w:p w14:paraId="0BDD4D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吴叔尉</w:t>
            </w:r>
          </w:p>
        </w:tc>
        <w:tc>
          <w:tcPr>
            <w:tcW w:w="1633" w:type="dxa"/>
            <w:tcBorders>
              <w:top w:val="single" w:color="000000" w:sz="4" w:space="0"/>
              <w:left w:val="single" w:color="000000" w:sz="4" w:space="0"/>
              <w:bottom w:val="single" w:color="000000" w:sz="4" w:space="0"/>
              <w:right w:val="nil"/>
            </w:tcBorders>
            <w:shd w:val="clear"/>
            <w:vAlign w:val="center"/>
          </w:tcPr>
          <w:p w14:paraId="29EE0A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金晓霞、陈钦炳、胡晓</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82E50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外国语学院</w:t>
            </w:r>
          </w:p>
        </w:tc>
      </w:tr>
      <w:tr w14:paraId="45FC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3D9EEF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RHKSsk2024-16</w:t>
            </w:r>
          </w:p>
        </w:tc>
        <w:tc>
          <w:tcPr>
            <w:tcW w:w="2299" w:type="dxa"/>
            <w:tcBorders>
              <w:top w:val="single" w:color="000000" w:sz="4" w:space="0"/>
              <w:left w:val="single" w:color="000000" w:sz="4" w:space="0"/>
              <w:bottom w:val="single" w:color="000000" w:sz="4" w:space="0"/>
              <w:right w:val="nil"/>
            </w:tcBorders>
            <w:shd w:val="clear"/>
            <w:vAlign w:val="center"/>
          </w:tcPr>
          <w:p w14:paraId="6F9E60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常微分方程</w:t>
            </w:r>
          </w:p>
        </w:tc>
        <w:tc>
          <w:tcPr>
            <w:tcW w:w="1333" w:type="dxa"/>
            <w:tcBorders>
              <w:top w:val="single" w:color="000000" w:sz="4" w:space="0"/>
              <w:left w:val="single" w:color="000000" w:sz="4" w:space="0"/>
              <w:bottom w:val="single" w:color="000000" w:sz="4" w:space="0"/>
              <w:right w:val="nil"/>
            </w:tcBorders>
            <w:shd w:val="clear"/>
            <w:vAlign w:val="center"/>
          </w:tcPr>
          <w:p w14:paraId="07A7B4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李胃胜</w:t>
            </w:r>
          </w:p>
        </w:tc>
        <w:tc>
          <w:tcPr>
            <w:tcW w:w="1633" w:type="dxa"/>
            <w:tcBorders>
              <w:top w:val="single" w:color="000000" w:sz="4" w:space="0"/>
              <w:left w:val="single" w:color="000000" w:sz="4" w:space="0"/>
              <w:bottom w:val="single" w:color="000000" w:sz="4" w:space="0"/>
              <w:right w:val="nil"/>
            </w:tcBorders>
            <w:shd w:val="clear"/>
            <w:vAlign w:val="center"/>
          </w:tcPr>
          <w:p w14:paraId="02B82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陈杰、马新文、王春红</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6AEB83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理学院</w:t>
            </w:r>
          </w:p>
        </w:tc>
      </w:tr>
      <w:tr w14:paraId="53DD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284DDA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RHKSsk2024-17</w:t>
            </w:r>
          </w:p>
        </w:tc>
        <w:tc>
          <w:tcPr>
            <w:tcW w:w="2299" w:type="dxa"/>
            <w:tcBorders>
              <w:top w:val="single" w:color="000000" w:sz="4" w:space="0"/>
              <w:left w:val="single" w:color="000000" w:sz="4" w:space="0"/>
              <w:bottom w:val="single" w:color="000000" w:sz="4" w:space="0"/>
              <w:right w:val="nil"/>
            </w:tcBorders>
            <w:shd w:val="clear"/>
            <w:vAlign w:val="center"/>
          </w:tcPr>
          <w:p w14:paraId="210AD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大学物理</w:t>
            </w:r>
          </w:p>
        </w:tc>
        <w:tc>
          <w:tcPr>
            <w:tcW w:w="1333" w:type="dxa"/>
            <w:tcBorders>
              <w:top w:val="single" w:color="000000" w:sz="4" w:space="0"/>
              <w:left w:val="single" w:color="000000" w:sz="4" w:space="0"/>
              <w:bottom w:val="single" w:color="000000" w:sz="4" w:space="0"/>
              <w:right w:val="nil"/>
            </w:tcBorders>
            <w:shd w:val="clear"/>
            <w:vAlign w:val="center"/>
          </w:tcPr>
          <w:p w14:paraId="37A319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李长伟</w:t>
            </w:r>
          </w:p>
        </w:tc>
        <w:tc>
          <w:tcPr>
            <w:tcW w:w="1633" w:type="dxa"/>
            <w:tcBorders>
              <w:top w:val="single" w:color="000000" w:sz="4" w:space="0"/>
              <w:left w:val="single" w:color="000000" w:sz="4" w:space="0"/>
              <w:bottom w:val="single" w:color="000000" w:sz="4" w:space="0"/>
              <w:right w:val="nil"/>
            </w:tcBorders>
            <w:shd w:val="clear"/>
            <w:vAlign w:val="center"/>
          </w:tcPr>
          <w:p w14:paraId="2AED8B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冯浩、刘晶晶、郝良焕、程然、赵鲁梅</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26331D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理学院</w:t>
            </w:r>
          </w:p>
        </w:tc>
      </w:tr>
      <w:tr w14:paraId="44BF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350" w:type="dxa"/>
            <w:tcBorders>
              <w:top w:val="single" w:color="000000" w:sz="4" w:space="0"/>
              <w:left w:val="single" w:color="000000" w:sz="4" w:space="0"/>
              <w:bottom w:val="single" w:color="000000" w:sz="4" w:space="0"/>
              <w:right w:val="nil"/>
            </w:tcBorders>
            <w:shd w:val="clear"/>
            <w:vAlign w:val="center"/>
          </w:tcPr>
          <w:p w14:paraId="223ACF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RHKSsk2024-18</w:t>
            </w:r>
          </w:p>
        </w:tc>
        <w:tc>
          <w:tcPr>
            <w:tcW w:w="2299" w:type="dxa"/>
            <w:tcBorders>
              <w:top w:val="single" w:color="000000" w:sz="4" w:space="0"/>
              <w:left w:val="single" w:color="000000" w:sz="4" w:space="0"/>
              <w:bottom w:val="single" w:color="000000" w:sz="4" w:space="0"/>
              <w:right w:val="nil"/>
            </w:tcBorders>
            <w:shd w:val="clear"/>
            <w:vAlign w:val="center"/>
          </w:tcPr>
          <w:p w14:paraId="05E521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信息设计</w:t>
            </w:r>
          </w:p>
        </w:tc>
        <w:tc>
          <w:tcPr>
            <w:tcW w:w="1333" w:type="dxa"/>
            <w:tcBorders>
              <w:top w:val="single" w:color="000000" w:sz="4" w:space="0"/>
              <w:left w:val="single" w:color="000000" w:sz="4" w:space="0"/>
              <w:bottom w:val="single" w:color="000000" w:sz="4" w:space="0"/>
              <w:right w:val="nil"/>
            </w:tcBorders>
            <w:shd w:val="clear"/>
            <w:vAlign w:val="center"/>
          </w:tcPr>
          <w:p w14:paraId="1BB9EB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胡文博</w:t>
            </w:r>
          </w:p>
        </w:tc>
        <w:tc>
          <w:tcPr>
            <w:tcW w:w="1633" w:type="dxa"/>
            <w:tcBorders>
              <w:top w:val="single" w:color="000000" w:sz="4" w:space="0"/>
              <w:left w:val="single" w:color="000000" w:sz="4" w:space="0"/>
              <w:bottom w:val="single" w:color="000000" w:sz="4" w:space="0"/>
              <w:right w:val="nil"/>
            </w:tcBorders>
            <w:shd w:val="clear"/>
            <w:vAlign w:val="center"/>
          </w:tcPr>
          <w:p w14:paraId="2FAD22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黄雪蓉、陈琼、李玮荣、林明润、郭瑢</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F25A2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创意设计学院</w:t>
            </w:r>
          </w:p>
        </w:tc>
      </w:tr>
      <w:tr w14:paraId="77DC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4DA812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RHKSsk2024-19</w:t>
            </w:r>
          </w:p>
        </w:tc>
        <w:tc>
          <w:tcPr>
            <w:tcW w:w="2299" w:type="dxa"/>
            <w:tcBorders>
              <w:top w:val="single" w:color="000000" w:sz="4" w:space="0"/>
              <w:left w:val="single" w:color="000000" w:sz="4" w:space="0"/>
              <w:bottom w:val="single" w:color="000000" w:sz="4" w:space="0"/>
              <w:right w:val="nil"/>
            </w:tcBorders>
            <w:shd w:val="clear"/>
            <w:vAlign w:val="center"/>
          </w:tcPr>
          <w:p w14:paraId="41EF6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单、双、三人舞编导技法-2</w:t>
            </w:r>
          </w:p>
        </w:tc>
        <w:tc>
          <w:tcPr>
            <w:tcW w:w="1333" w:type="dxa"/>
            <w:tcBorders>
              <w:top w:val="single" w:color="000000" w:sz="4" w:space="0"/>
              <w:left w:val="single" w:color="000000" w:sz="4" w:space="0"/>
              <w:bottom w:val="single" w:color="000000" w:sz="4" w:space="0"/>
              <w:right w:val="nil"/>
            </w:tcBorders>
            <w:shd w:val="clear"/>
            <w:vAlign w:val="center"/>
          </w:tcPr>
          <w:p w14:paraId="625D1D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杨璟</w:t>
            </w:r>
          </w:p>
        </w:tc>
        <w:tc>
          <w:tcPr>
            <w:tcW w:w="1633" w:type="dxa"/>
            <w:tcBorders>
              <w:top w:val="single" w:color="000000" w:sz="4" w:space="0"/>
              <w:left w:val="single" w:color="000000" w:sz="4" w:space="0"/>
              <w:bottom w:val="single" w:color="000000" w:sz="4" w:space="0"/>
              <w:right w:val="nil"/>
            </w:tcBorders>
            <w:shd w:val="clear"/>
            <w:vAlign w:val="center"/>
          </w:tcPr>
          <w:p w14:paraId="55AAB2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张乐意、陈一林</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2F74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艺术学院</w:t>
            </w:r>
          </w:p>
        </w:tc>
      </w:tr>
      <w:tr w14:paraId="18F57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5FE74B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RHKSsk2024-20</w:t>
            </w:r>
          </w:p>
        </w:tc>
        <w:tc>
          <w:tcPr>
            <w:tcW w:w="2299" w:type="dxa"/>
            <w:tcBorders>
              <w:top w:val="single" w:color="000000" w:sz="4" w:space="0"/>
              <w:left w:val="single" w:color="000000" w:sz="4" w:space="0"/>
              <w:bottom w:val="single" w:color="000000" w:sz="4" w:space="0"/>
              <w:right w:val="nil"/>
            </w:tcBorders>
            <w:shd w:val="clear"/>
            <w:vAlign w:val="center"/>
          </w:tcPr>
          <w:p w14:paraId="1AF1AB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古典舞身韵-1</w:t>
            </w:r>
          </w:p>
        </w:tc>
        <w:tc>
          <w:tcPr>
            <w:tcW w:w="1333" w:type="dxa"/>
            <w:tcBorders>
              <w:top w:val="single" w:color="000000" w:sz="4" w:space="0"/>
              <w:left w:val="single" w:color="000000" w:sz="4" w:space="0"/>
              <w:bottom w:val="single" w:color="000000" w:sz="4" w:space="0"/>
              <w:right w:val="nil"/>
            </w:tcBorders>
            <w:shd w:val="clear"/>
            <w:vAlign w:val="center"/>
          </w:tcPr>
          <w:p w14:paraId="236FE4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陈一林</w:t>
            </w:r>
          </w:p>
        </w:tc>
        <w:tc>
          <w:tcPr>
            <w:tcW w:w="1633" w:type="dxa"/>
            <w:tcBorders>
              <w:top w:val="single" w:color="000000" w:sz="4" w:space="0"/>
              <w:left w:val="single" w:color="000000" w:sz="4" w:space="0"/>
              <w:bottom w:val="single" w:color="000000" w:sz="4" w:space="0"/>
              <w:right w:val="nil"/>
            </w:tcBorders>
            <w:shd w:val="clear"/>
            <w:vAlign w:val="center"/>
          </w:tcPr>
          <w:p w14:paraId="05388B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王立宇、高三幸子、马晓强</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744AD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艺术学院</w:t>
            </w:r>
          </w:p>
        </w:tc>
      </w:tr>
      <w:tr w14:paraId="2081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4888CD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RHKSsk2024-21</w:t>
            </w:r>
          </w:p>
        </w:tc>
        <w:tc>
          <w:tcPr>
            <w:tcW w:w="2299" w:type="dxa"/>
            <w:tcBorders>
              <w:top w:val="single" w:color="000000" w:sz="4" w:space="0"/>
              <w:left w:val="single" w:color="000000" w:sz="4" w:space="0"/>
              <w:bottom w:val="single" w:color="000000" w:sz="4" w:space="0"/>
              <w:right w:val="nil"/>
            </w:tcBorders>
            <w:shd w:val="clear"/>
            <w:vAlign w:val="center"/>
          </w:tcPr>
          <w:p w14:paraId="7BA264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武术</w:t>
            </w:r>
          </w:p>
        </w:tc>
        <w:tc>
          <w:tcPr>
            <w:tcW w:w="1333" w:type="dxa"/>
            <w:tcBorders>
              <w:top w:val="single" w:color="000000" w:sz="4" w:space="0"/>
              <w:left w:val="single" w:color="000000" w:sz="4" w:space="0"/>
              <w:bottom w:val="single" w:color="000000" w:sz="4" w:space="0"/>
              <w:right w:val="nil"/>
            </w:tcBorders>
            <w:shd w:val="clear"/>
            <w:vAlign w:val="center"/>
          </w:tcPr>
          <w:p w14:paraId="26BEED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岳聪</w:t>
            </w:r>
          </w:p>
        </w:tc>
        <w:tc>
          <w:tcPr>
            <w:tcW w:w="1633" w:type="dxa"/>
            <w:tcBorders>
              <w:top w:val="single" w:color="000000" w:sz="4" w:space="0"/>
              <w:left w:val="single" w:color="000000" w:sz="4" w:space="0"/>
              <w:bottom w:val="single" w:color="000000" w:sz="4" w:space="0"/>
              <w:right w:val="nil"/>
            </w:tcBorders>
            <w:shd w:val="clear"/>
            <w:vAlign w:val="center"/>
          </w:tcPr>
          <w:p w14:paraId="4CFA93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修晶，娄媛媛，王学成</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01EF16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体育与健康学院</w:t>
            </w:r>
          </w:p>
        </w:tc>
      </w:tr>
      <w:tr w14:paraId="0308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390FD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RHKSsk2024-22</w:t>
            </w:r>
          </w:p>
        </w:tc>
        <w:tc>
          <w:tcPr>
            <w:tcW w:w="2299" w:type="dxa"/>
            <w:tcBorders>
              <w:top w:val="single" w:color="000000" w:sz="4" w:space="0"/>
              <w:left w:val="single" w:color="000000" w:sz="4" w:space="0"/>
              <w:bottom w:val="single" w:color="000000" w:sz="4" w:space="0"/>
              <w:right w:val="nil"/>
            </w:tcBorders>
            <w:shd w:val="clear"/>
            <w:vAlign w:val="center"/>
          </w:tcPr>
          <w:p w14:paraId="77DEB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足球运动</w:t>
            </w:r>
          </w:p>
        </w:tc>
        <w:tc>
          <w:tcPr>
            <w:tcW w:w="1333" w:type="dxa"/>
            <w:tcBorders>
              <w:top w:val="single" w:color="000000" w:sz="4" w:space="0"/>
              <w:left w:val="single" w:color="000000" w:sz="4" w:space="0"/>
              <w:bottom w:val="single" w:color="000000" w:sz="4" w:space="0"/>
              <w:right w:val="nil"/>
            </w:tcBorders>
            <w:shd w:val="clear"/>
            <w:vAlign w:val="center"/>
          </w:tcPr>
          <w:p w14:paraId="73370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符运猛</w:t>
            </w:r>
          </w:p>
        </w:tc>
        <w:tc>
          <w:tcPr>
            <w:tcW w:w="1633" w:type="dxa"/>
            <w:tcBorders>
              <w:top w:val="single" w:color="000000" w:sz="4" w:space="0"/>
              <w:left w:val="single" w:color="000000" w:sz="4" w:space="0"/>
              <w:bottom w:val="single" w:color="000000" w:sz="4" w:space="0"/>
              <w:right w:val="nil"/>
            </w:tcBorders>
            <w:shd w:val="clear"/>
            <w:vAlign w:val="center"/>
          </w:tcPr>
          <w:p w14:paraId="74278C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王博文、莫祥德、梅娟、袁东瑶</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7B035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体育与健康学院</w:t>
            </w:r>
          </w:p>
        </w:tc>
      </w:tr>
      <w:tr w14:paraId="4EEA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3FBEEF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RHKSsk2024-23</w:t>
            </w:r>
          </w:p>
        </w:tc>
        <w:tc>
          <w:tcPr>
            <w:tcW w:w="2299" w:type="dxa"/>
            <w:tcBorders>
              <w:top w:val="single" w:color="000000" w:sz="4" w:space="0"/>
              <w:left w:val="single" w:color="000000" w:sz="4" w:space="0"/>
              <w:bottom w:val="single" w:color="000000" w:sz="4" w:space="0"/>
              <w:right w:val="nil"/>
            </w:tcBorders>
            <w:shd w:val="clear"/>
            <w:vAlign w:val="center"/>
          </w:tcPr>
          <w:p w14:paraId="002318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网络营销</w:t>
            </w:r>
          </w:p>
        </w:tc>
        <w:tc>
          <w:tcPr>
            <w:tcW w:w="1333" w:type="dxa"/>
            <w:tcBorders>
              <w:top w:val="single" w:color="000000" w:sz="4" w:space="0"/>
              <w:left w:val="single" w:color="000000" w:sz="4" w:space="0"/>
              <w:bottom w:val="single" w:color="000000" w:sz="4" w:space="0"/>
              <w:right w:val="nil"/>
            </w:tcBorders>
            <w:shd w:val="clear"/>
            <w:vAlign w:val="center"/>
          </w:tcPr>
          <w:p w14:paraId="7DA8F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吴清燕</w:t>
            </w:r>
          </w:p>
        </w:tc>
        <w:tc>
          <w:tcPr>
            <w:tcW w:w="1633" w:type="dxa"/>
            <w:tcBorders>
              <w:top w:val="single" w:color="000000" w:sz="4" w:space="0"/>
              <w:left w:val="single" w:color="000000" w:sz="4" w:space="0"/>
              <w:bottom w:val="single" w:color="000000" w:sz="4" w:space="0"/>
              <w:right w:val="nil"/>
            </w:tcBorders>
            <w:shd w:val="clear"/>
            <w:vAlign w:val="center"/>
          </w:tcPr>
          <w:p w14:paraId="79B508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吴英照、陈婉婷、罗志坚、陈诚</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1E4438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商学院</w:t>
            </w:r>
          </w:p>
        </w:tc>
      </w:tr>
      <w:tr w14:paraId="6D8E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084B6A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RHKSsk2024-24</w:t>
            </w:r>
          </w:p>
        </w:tc>
        <w:tc>
          <w:tcPr>
            <w:tcW w:w="2299" w:type="dxa"/>
            <w:tcBorders>
              <w:top w:val="single" w:color="000000" w:sz="4" w:space="0"/>
              <w:left w:val="single" w:color="000000" w:sz="4" w:space="0"/>
              <w:bottom w:val="single" w:color="000000" w:sz="4" w:space="0"/>
              <w:right w:val="nil"/>
            </w:tcBorders>
            <w:shd w:val="clear"/>
            <w:vAlign w:val="center"/>
          </w:tcPr>
          <w:p w14:paraId="650373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教师职业道德与教育政策法规</w:t>
            </w:r>
          </w:p>
        </w:tc>
        <w:tc>
          <w:tcPr>
            <w:tcW w:w="1333" w:type="dxa"/>
            <w:tcBorders>
              <w:top w:val="single" w:color="000000" w:sz="4" w:space="0"/>
              <w:left w:val="single" w:color="000000" w:sz="4" w:space="0"/>
              <w:bottom w:val="single" w:color="000000" w:sz="4" w:space="0"/>
              <w:right w:val="nil"/>
            </w:tcBorders>
            <w:shd w:val="clear"/>
            <w:vAlign w:val="center"/>
          </w:tcPr>
          <w:p w14:paraId="496C09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王昭君</w:t>
            </w:r>
          </w:p>
        </w:tc>
        <w:tc>
          <w:tcPr>
            <w:tcW w:w="1633" w:type="dxa"/>
            <w:tcBorders>
              <w:top w:val="single" w:color="000000" w:sz="4" w:space="0"/>
              <w:left w:val="single" w:color="000000" w:sz="4" w:space="0"/>
              <w:bottom w:val="single" w:color="000000" w:sz="4" w:space="0"/>
              <w:right w:val="nil"/>
            </w:tcBorders>
            <w:shd w:val="clear"/>
            <w:vAlign w:val="center"/>
          </w:tcPr>
          <w:p w14:paraId="27A4EB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许振光、马泽霖</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6EF69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民族学院</w:t>
            </w:r>
          </w:p>
        </w:tc>
      </w:tr>
      <w:tr w14:paraId="77AC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60ED2C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RHKSsk2024-25</w:t>
            </w:r>
          </w:p>
        </w:tc>
        <w:tc>
          <w:tcPr>
            <w:tcW w:w="2299" w:type="dxa"/>
            <w:tcBorders>
              <w:top w:val="single" w:color="000000" w:sz="4" w:space="0"/>
              <w:left w:val="single" w:color="000000" w:sz="4" w:space="0"/>
              <w:bottom w:val="single" w:color="000000" w:sz="4" w:space="0"/>
              <w:right w:val="nil"/>
            </w:tcBorders>
            <w:shd w:val="clear"/>
            <w:vAlign w:val="center"/>
          </w:tcPr>
          <w:p w14:paraId="1EA310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中国传统文化</w:t>
            </w:r>
          </w:p>
        </w:tc>
        <w:tc>
          <w:tcPr>
            <w:tcW w:w="1333" w:type="dxa"/>
            <w:tcBorders>
              <w:top w:val="single" w:color="000000" w:sz="4" w:space="0"/>
              <w:left w:val="single" w:color="000000" w:sz="4" w:space="0"/>
              <w:bottom w:val="single" w:color="000000" w:sz="4" w:space="0"/>
              <w:right w:val="nil"/>
            </w:tcBorders>
            <w:shd w:val="clear"/>
            <w:vAlign w:val="center"/>
          </w:tcPr>
          <w:p w14:paraId="62BDBD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余杰</w:t>
            </w:r>
          </w:p>
        </w:tc>
        <w:tc>
          <w:tcPr>
            <w:tcW w:w="1633" w:type="dxa"/>
            <w:tcBorders>
              <w:top w:val="single" w:color="000000" w:sz="4" w:space="0"/>
              <w:left w:val="single" w:color="000000" w:sz="4" w:space="0"/>
              <w:bottom w:val="single" w:color="000000" w:sz="4" w:space="0"/>
              <w:right w:val="nil"/>
            </w:tcBorders>
            <w:shd w:val="clear"/>
            <w:vAlign w:val="center"/>
          </w:tcPr>
          <w:p w14:paraId="317FAF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陈世荣、甘维、栾佳晔</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8BF3A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民族学院</w:t>
            </w:r>
          </w:p>
        </w:tc>
      </w:tr>
      <w:tr w14:paraId="699F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nil"/>
            </w:tcBorders>
            <w:shd w:val="clear"/>
            <w:vAlign w:val="center"/>
          </w:tcPr>
          <w:p w14:paraId="42F01B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RHKSsk2024-26</w:t>
            </w:r>
          </w:p>
        </w:tc>
        <w:tc>
          <w:tcPr>
            <w:tcW w:w="2299" w:type="dxa"/>
            <w:tcBorders>
              <w:top w:val="single" w:color="000000" w:sz="4" w:space="0"/>
              <w:left w:val="single" w:color="000000" w:sz="4" w:space="0"/>
              <w:bottom w:val="single" w:color="000000" w:sz="4" w:space="0"/>
              <w:right w:val="nil"/>
            </w:tcBorders>
            <w:shd w:val="clear"/>
            <w:vAlign w:val="center"/>
          </w:tcPr>
          <w:p w14:paraId="339084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婴幼儿环境创设</w:t>
            </w:r>
          </w:p>
        </w:tc>
        <w:tc>
          <w:tcPr>
            <w:tcW w:w="1333" w:type="dxa"/>
            <w:tcBorders>
              <w:top w:val="single" w:color="000000" w:sz="4" w:space="0"/>
              <w:left w:val="single" w:color="000000" w:sz="4" w:space="0"/>
              <w:bottom w:val="single" w:color="000000" w:sz="4" w:space="0"/>
              <w:right w:val="nil"/>
            </w:tcBorders>
            <w:shd w:val="clear"/>
            <w:vAlign w:val="center"/>
          </w:tcPr>
          <w:p w14:paraId="2E2571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曹惠容</w:t>
            </w:r>
          </w:p>
        </w:tc>
        <w:tc>
          <w:tcPr>
            <w:tcW w:w="1633" w:type="dxa"/>
            <w:tcBorders>
              <w:top w:val="single" w:color="000000" w:sz="4" w:space="0"/>
              <w:left w:val="single" w:color="000000" w:sz="4" w:space="0"/>
              <w:bottom w:val="single" w:color="000000" w:sz="4" w:space="0"/>
              <w:right w:val="nil"/>
            </w:tcBorders>
            <w:shd w:val="clear"/>
            <w:vAlign w:val="center"/>
          </w:tcPr>
          <w:p w14:paraId="476287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王兵、张馨桐、宋少坤、王芝兰</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5AA6E0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民族学院</w:t>
            </w:r>
          </w:p>
        </w:tc>
      </w:tr>
      <w:tr w14:paraId="5B76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350" w:type="dxa"/>
            <w:tcBorders>
              <w:top w:val="single" w:color="000000" w:sz="4" w:space="0"/>
              <w:left w:val="single" w:color="000000" w:sz="4" w:space="0"/>
              <w:bottom w:val="single" w:color="000000" w:sz="4" w:space="0"/>
              <w:right w:val="nil"/>
            </w:tcBorders>
            <w:shd w:val="clear"/>
            <w:vAlign w:val="center"/>
          </w:tcPr>
          <w:p w14:paraId="265FD3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RHKSsk2024-27</w:t>
            </w:r>
          </w:p>
        </w:tc>
        <w:tc>
          <w:tcPr>
            <w:tcW w:w="2299" w:type="dxa"/>
            <w:tcBorders>
              <w:top w:val="single" w:color="000000" w:sz="4" w:space="0"/>
              <w:left w:val="single" w:color="000000" w:sz="4" w:space="0"/>
              <w:bottom w:val="single" w:color="000000" w:sz="4" w:space="0"/>
              <w:right w:val="nil"/>
            </w:tcBorders>
            <w:shd w:val="clear"/>
            <w:vAlign w:val="center"/>
          </w:tcPr>
          <w:p w14:paraId="714D73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航运大数据与信息平台</w:t>
            </w:r>
          </w:p>
        </w:tc>
        <w:tc>
          <w:tcPr>
            <w:tcW w:w="1333" w:type="dxa"/>
            <w:tcBorders>
              <w:top w:val="single" w:color="000000" w:sz="4" w:space="0"/>
              <w:left w:val="single" w:color="000000" w:sz="4" w:space="0"/>
              <w:bottom w:val="single" w:color="000000" w:sz="4" w:space="0"/>
              <w:right w:val="nil"/>
            </w:tcBorders>
            <w:shd w:val="clear"/>
            <w:vAlign w:val="center"/>
          </w:tcPr>
          <w:p w14:paraId="2D2F75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冯雨芹</w:t>
            </w:r>
          </w:p>
        </w:tc>
        <w:tc>
          <w:tcPr>
            <w:tcW w:w="1633" w:type="dxa"/>
            <w:tcBorders>
              <w:top w:val="single" w:color="000000" w:sz="4" w:space="0"/>
              <w:left w:val="single" w:color="000000" w:sz="4" w:space="0"/>
              <w:bottom w:val="single" w:color="000000" w:sz="4" w:space="0"/>
              <w:right w:val="nil"/>
            </w:tcBorders>
            <w:shd w:val="clear"/>
            <w:vAlign w:val="center"/>
          </w:tcPr>
          <w:p w14:paraId="3A8FBC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王明雨、王超鹏、王兆坤、龙顺宇</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39E0C2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国际航海学院</w:t>
            </w:r>
          </w:p>
        </w:tc>
      </w:tr>
      <w:tr w14:paraId="5A62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50" w:type="dxa"/>
            <w:tcBorders>
              <w:top w:val="single" w:color="000000" w:sz="4" w:space="0"/>
              <w:left w:val="single" w:color="000000" w:sz="4" w:space="0"/>
              <w:bottom w:val="single" w:color="000000" w:sz="4" w:space="0"/>
              <w:right w:val="nil"/>
            </w:tcBorders>
            <w:shd w:val="clear"/>
            <w:vAlign w:val="center"/>
          </w:tcPr>
          <w:p w14:paraId="46AC4F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RHKSsk2024-28</w:t>
            </w:r>
          </w:p>
        </w:tc>
        <w:tc>
          <w:tcPr>
            <w:tcW w:w="2299" w:type="dxa"/>
            <w:tcBorders>
              <w:top w:val="single" w:color="000000" w:sz="4" w:space="0"/>
              <w:left w:val="single" w:color="000000" w:sz="4" w:space="0"/>
              <w:bottom w:val="single" w:color="000000" w:sz="4" w:space="0"/>
              <w:right w:val="nil"/>
            </w:tcBorders>
            <w:shd w:val="clear"/>
            <w:vAlign w:val="center"/>
          </w:tcPr>
          <w:p w14:paraId="51555B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 xml:space="preserve">旅游接待业（全英） </w:t>
            </w:r>
          </w:p>
        </w:tc>
        <w:tc>
          <w:tcPr>
            <w:tcW w:w="1333" w:type="dxa"/>
            <w:tcBorders>
              <w:top w:val="single" w:color="000000" w:sz="4" w:space="0"/>
              <w:left w:val="single" w:color="000000" w:sz="4" w:space="0"/>
              <w:bottom w:val="single" w:color="000000" w:sz="4" w:space="0"/>
              <w:right w:val="nil"/>
            </w:tcBorders>
            <w:shd w:val="clear"/>
            <w:vAlign w:val="center"/>
          </w:tcPr>
          <w:p w14:paraId="638343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戈秀兰</w:t>
            </w:r>
          </w:p>
        </w:tc>
        <w:tc>
          <w:tcPr>
            <w:tcW w:w="1633" w:type="dxa"/>
            <w:tcBorders>
              <w:top w:val="single" w:color="000000" w:sz="4" w:space="0"/>
              <w:left w:val="single" w:color="000000" w:sz="4" w:space="0"/>
              <w:bottom w:val="single" w:color="000000" w:sz="4" w:space="0"/>
              <w:right w:val="nil"/>
            </w:tcBorders>
            <w:shd w:val="clear"/>
            <w:vAlign w:val="center"/>
          </w:tcPr>
          <w:p w14:paraId="307E2C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鲁晓丽、张睿、付娆</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14:paraId="4F8867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国际学院</w:t>
            </w:r>
          </w:p>
        </w:tc>
      </w:tr>
    </w:tbl>
    <w:p w14:paraId="2E6FBE7D">
      <w:pPr>
        <w:spacing w:line="560" w:lineRule="exact"/>
        <w:rPr>
          <w:rFonts w:hint="eastAsia" w:ascii="仿宋_GB2312" w:eastAsia="仿宋_GB2312"/>
          <w:sz w:val="32"/>
          <w:szCs w:val="30"/>
          <w:u w:val="single"/>
        </w:rPr>
      </w:pPr>
    </w:p>
    <w:p w14:paraId="467B33BE">
      <w:pPr>
        <w:spacing w:line="560" w:lineRule="exact"/>
        <w:rPr>
          <w:rFonts w:hint="eastAsia" w:ascii="仿宋_GB2312" w:eastAsia="仿宋_GB2312"/>
          <w:sz w:val="32"/>
          <w:szCs w:val="30"/>
          <w:u w:val="single"/>
        </w:rPr>
      </w:pPr>
    </w:p>
    <w:p w14:paraId="26BFFDE0">
      <w:pPr>
        <w:spacing w:line="560" w:lineRule="exact"/>
        <w:rPr>
          <w:rFonts w:hint="eastAsia" w:ascii="仿宋_GB2312" w:eastAsia="仿宋_GB2312"/>
          <w:sz w:val="32"/>
          <w:szCs w:val="30"/>
          <w:u w:val="single"/>
        </w:rPr>
      </w:pPr>
    </w:p>
    <w:p w14:paraId="5171D5AA">
      <w:pPr>
        <w:spacing w:line="560" w:lineRule="exact"/>
        <w:rPr>
          <w:rFonts w:hint="eastAsia" w:ascii="仿宋_GB2312" w:eastAsia="仿宋_GB2312"/>
          <w:sz w:val="32"/>
          <w:szCs w:val="30"/>
          <w:u w:val="single"/>
        </w:rPr>
      </w:pPr>
    </w:p>
    <w:p w14:paraId="531B8FF1">
      <w:pPr>
        <w:spacing w:line="560" w:lineRule="exact"/>
        <w:rPr>
          <w:rFonts w:hint="eastAsia" w:ascii="仿宋_GB2312" w:eastAsia="仿宋_GB2312"/>
          <w:sz w:val="32"/>
          <w:szCs w:val="30"/>
          <w:u w:val="single"/>
        </w:rPr>
      </w:pPr>
    </w:p>
    <w:p w14:paraId="28DE18A6">
      <w:pPr>
        <w:spacing w:line="560" w:lineRule="exact"/>
        <w:rPr>
          <w:rFonts w:hint="eastAsia" w:ascii="仿宋_GB2312" w:eastAsia="仿宋_GB2312"/>
          <w:sz w:val="32"/>
          <w:szCs w:val="30"/>
          <w:u w:val="single"/>
        </w:rPr>
      </w:pPr>
    </w:p>
    <w:p w14:paraId="0EF6228C">
      <w:pPr>
        <w:spacing w:line="560" w:lineRule="exact"/>
        <w:rPr>
          <w:rFonts w:hint="eastAsia" w:ascii="仿宋_GB2312" w:eastAsia="仿宋_GB2312"/>
          <w:sz w:val="32"/>
          <w:szCs w:val="30"/>
          <w:u w:val="single"/>
        </w:rPr>
      </w:pPr>
    </w:p>
    <w:p w14:paraId="58A7A942">
      <w:pPr>
        <w:spacing w:line="560" w:lineRule="exact"/>
        <w:rPr>
          <w:rFonts w:hint="eastAsia" w:ascii="仿宋_GB2312" w:eastAsia="仿宋_GB2312"/>
          <w:sz w:val="32"/>
          <w:szCs w:val="30"/>
          <w:u w:val="single"/>
        </w:rPr>
      </w:pPr>
    </w:p>
    <w:p w14:paraId="230CDC3A">
      <w:pPr>
        <w:spacing w:line="560" w:lineRule="exact"/>
        <w:rPr>
          <w:rFonts w:hint="eastAsia" w:ascii="仿宋_GB2312" w:eastAsia="仿宋_GB2312"/>
          <w:sz w:val="32"/>
          <w:szCs w:val="30"/>
          <w:u w:val="single"/>
        </w:rPr>
      </w:pPr>
    </w:p>
    <w:p w14:paraId="42611D2F">
      <w:pPr>
        <w:spacing w:line="560" w:lineRule="exact"/>
        <w:rPr>
          <w:rFonts w:hint="eastAsia" w:ascii="仿宋_GB2312" w:eastAsia="仿宋_GB2312"/>
          <w:sz w:val="32"/>
          <w:szCs w:val="30"/>
          <w:u w:val="single"/>
        </w:rPr>
      </w:pPr>
    </w:p>
    <w:p w14:paraId="29762FFE">
      <w:pPr>
        <w:spacing w:line="560" w:lineRule="exact"/>
        <w:rPr>
          <w:rFonts w:hint="eastAsia" w:ascii="仿宋_GB2312" w:eastAsia="仿宋_GB2312"/>
          <w:sz w:val="32"/>
          <w:szCs w:val="30"/>
          <w:u w:val="single"/>
        </w:rPr>
      </w:pPr>
    </w:p>
    <w:p w14:paraId="4824A0B7">
      <w:pPr>
        <w:spacing w:line="560" w:lineRule="exact"/>
        <w:rPr>
          <w:rFonts w:hint="eastAsia" w:ascii="仿宋_GB2312" w:eastAsia="仿宋_GB2312"/>
          <w:sz w:val="32"/>
          <w:szCs w:val="30"/>
          <w:u w:val="single"/>
        </w:rPr>
      </w:pPr>
    </w:p>
    <w:tbl>
      <w:tblPr>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17"/>
        <w:gridCol w:w="2533"/>
        <w:gridCol w:w="1300"/>
        <w:gridCol w:w="2199"/>
        <w:gridCol w:w="1667"/>
      </w:tblGrid>
      <w:tr w14:paraId="2282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9016" w:type="dxa"/>
            <w:gridSpan w:val="5"/>
            <w:tcBorders>
              <w:top w:val="nil"/>
              <w:left w:val="nil"/>
              <w:bottom w:val="nil"/>
              <w:right w:val="nil"/>
            </w:tcBorders>
            <w:shd w:val="clear"/>
            <w:noWrap/>
            <w:vAlign w:val="center"/>
          </w:tcPr>
          <w:p w14:paraId="78EC22A8">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附件2 </w:t>
            </w:r>
          </w:p>
        </w:tc>
      </w:tr>
      <w:tr w14:paraId="4E49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gridSpan w:val="5"/>
            <w:tcBorders>
              <w:top w:val="nil"/>
              <w:left w:val="nil"/>
              <w:bottom w:val="nil"/>
              <w:right w:val="nil"/>
            </w:tcBorders>
            <w:shd w:val="clear"/>
            <w:noWrap/>
            <w:vAlign w:val="center"/>
          </w:tcPr>
          <w:p w14:paraId="1D85D33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bdr w:val="none" w:color="auto" w:sz="0" w:space="0"/>
                <w:lang w:val="en-US" w:eastAsia="zh-CN" w:bidi="ar"/>
              </w:rPr>
              <w:t xml:space="preserve">       海南热带海洋学院2024年课程思政示范案例立项名单</w:t>
            </w:r>
          </w:p>
        </w:tc>
      </w:tr>
      <w:tr w14:paraId="63B3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nil"/>
              <w:left w:val="nil"/>
              <w:bottom w:val="single" w:color="000000" w:sz="4" w:space="0"/>
              <w:right w:val="nil"/>
            </w:tcBorders>
            <w:shd w:val="clear"/>
            <w:noWrap/>
            <w:vAlign w:val="center"/>
          </w:tcPr>
          <w:p w14:paraId="6737A507">
            <w:pP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14:paraId="259756BB">
            <w:pP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14:paraId="4A1A79D4">
            <w:pP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14:paraId="495DA8AA">
            <w:pPr>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noWrap/>
            <w:vAlign w:val="center"/>
          </w:tcPr>
          <w:p w14:paraId="63E08D0D">
            <w:pPr>
              <w:rPr>
                <w:rFonts w:hint="eastAsia" w:ascii="宋体" w:hAnsi="宋体" w:eastAsia="宋体" w:cs="宋体"/>
                <w:i w:val="0"/>
                <w:iCs w:val="0"/>
                <w:color w:val="000000"/>
                <w:sz w:val="24"/>
                <w:szCs w:val="24"/>
                <w:u w:val="none"/>
              </w:rPr>
            </w:pPr>
          </w:p>
        </w:tc>
      </w:tr>
      <w:tr w14:paraId="51EB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317" w:type="dxa"/>
            <w:tcBorders>
              <w:top w:val="single" w:color="000000" w:sz="4" w:space="0"/>
              <w:left w:val="single" w:color="000000" w:sz="4" w:space="0"/>
              <w:bottom w:val="single" w:color="000000" w:sz="4" w:space="0"/>
              <w:right w:val="nil"/>
            </w:tcBorders>
            <w:shd w:val="clear"/>
            <w:vAlign w:val="center"/>
          </w:tcPr>
          <w:p w14:paraId="0F734C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项目编号</w:t>
            </w:r>
          </w:p>
        </w:tc>
        <w:tc>
          <w:tcPr>
            <w:tcW w:w="2533" w:type="dxa"/>
            <w:tcBorders>
              <w:top w:val="single" w:color="000000" w:sz="4" w:space="0"/>
              <w:left w:val="single" w:color="000000" w:sz="4" w:space="0"/>
              <w:bottom w:val="single" w:color="000000" w:sz="4" w:space="0"/>
              <w:right w:val="single" w:color="000000" w:sz="4" w:space="0"/>
            </w:tcBorders>
            <w:shd w:val="clear"/>
            <w:vAlign w:val="center"/>
          </w:tcPr>
          <w:p w14:paraId="0854A6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案例名称</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14:paraId="34D6DC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案例负责人</w:t>
            </w:r>
          </w:p>
        </w:tc>
        <w:tc>
          <w:tcPr>
            <w:tcW w:w="2199" w:type="dxa"/>
            <w:tcBorders>
              <w:top w:val="single" w:color="000000" w:sz="4" w:space="0"/>
              <w:left w:val="single" w:color="000000" w:sz="4" w:space="0"/>
              <w:bottom w:val="single" w:color="000000" w:sz="4" w:space="0"/>
              <w:right w:val="single" w:color="000000" w:sz="4" w:space="0"/>
            </w:tcBorders>
            <w:shd w:val="clear"/>
            <w:vAlign w:val="center"/>
          </w:tcPr>
          <w:p w14:paraId="69A258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团队成员</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2D6A4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所在学院</w:t>
            </w:r>
          </w:p>
        </w:tc>
      </w:tr>
      <w:tr w14:paraId="5E40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77B70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RHKSsa2024-01</w:t>
            </w:r>
          </w:p>
        </w:tc>
        <w:tc>
          <w:tcPr>
            <w:tcW w:w="2533" w:type="dxa"/>
            <w:tcBorders>
              <w:top w:val="single" w:color="000000" w:sz="4" w:space="0"/>
              <w:left w:val="single" w:color="000000" w:sz="4" w:space="0"/>
              <w:bottom w:val="single" w:color="000000" w:sz="4" w:space="0"/>
              <w:right w:val="nil"/>
            </w:tcBorders>
            <w:shd w:val="clear"/>
            <w:vAlign w:val="center"/>
          </w:tcPr>
          <w:p w14:paraId="5503D9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中华文明一体的考古学证据</w:t>
            </w:r>
          </w:p>
        </w:tc>
        <w:tc>
          <w:tcPr>
            <w:tcW w:w="1300" w:type="dxa"/>
            <w:tcBorders>
              <w:top w:val="single" w:color="000000" w:sz="4" w:space="0"/>
              <w:left w:val="single" w:color="000000" w:sz="4" w:space="0"/>
              <w:bottom w:val="single" w:color="000000" w:sz="4" w:space="0"/>
              <w:right w:val="nil"/>
            </w:tcBorders>
            <w:shd w:val="clear"/>
            <w:vAlign w:val="center"/>
          </w:tcPr>
          <w:p w14:paraId="62ABDD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李文涛</w:t>
            </w:r>
          </w:p>
        </w:tc>
        <w:tc>
          <w:tcPr>
            <w:tcW w:w="2199" w:type="dxa"/>
            <w:tcBorders>
              <w:top w:val="single" w:color="000000" w:sz="4" w:space="0"/>
              <w:left w:val="single" w:color="000000" w:sz="4" w:space="0"/>
              <w:bottom w:val="single" w:color="000000" w:sz="4" w:space="0"/>
              <w:right w:val="nil"/>
            </w:tcBorders>
            <w:shd w:val="clear"/>
            <w:vAlign w:val="center"/>
          </w:tcPr>
          <w:p w14:paraId="47106F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顾丽华、于华、舒涛</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2BCA28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人文社会科学学院</w:t>
            </w:r>
          </w:p>
        </w:tc>
      </w:tr>
      <w:tr w14:paraId="57FA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1317" w:type="dxa"/>
            <w:tcBorders>
              <w:top w:val="single" w:color="000000" w:sz="4" w:space="0"/>
              <w:left w:val="single" w:color="000000" w:sz="4" w:space="0"/>
              <w:bottom w:val="single" w:color="000000" w:sz="4" w:space="0"/>
              <w:right w:val="nil"/>
            </w:tcBorders>
            <w:shd w:val="clear"/>
            <w:vAlign w:val="center"/>
          </w:tcPr>
          <w:p w14:paraId="721C54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RHKSsa2024-02</w:t>
            </w:r>
          </w:p>
        </w:tc>
        <w:tc>
          <w:tcPr>
            <w:tcW w:w="2533" w:type="dxa"/>
            <w:tcBorders>
              <w:top w:val="single" w:color="000000" w:sz="4" w:space="0"/>
              <w:left w:val="single" w:color="000000" w:sz="4" w:space="0"/>
              <w:bottom w:val="single" w:color="000000" w:sz="4" w:space="0"/>
              <w:right w:val="nil"/>
            </w:tcBorders>
            <w:shd w:val="clear"/>
            <w:vAlign w:val="center"/>
          </w:tcPr>
          <w:p w14:paraId="7C9CD1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厚植家国情怀 涵养进取品格</w:t>
            </w:r>
          </w:p>
        </w:tc>
        <w:tc>
          <w:tcPr>
            <w:tcW w:w="1300" w:type="dxa"/>
            <w:tcBorders>
              <w:top w:val="single" w:color="000000" w:sz="4" w:space="0"/>
              <w:left w:val="single" w:color="000000" w:sz="4" w:space="0"/>
              <w:bottom w:val="single" w:color="000000" w:sz="4" w:space="0"/>
              <w:right w:val="nil"/>
            </w:tcBorders>
            <w:shd w:val="clear"/>
            <w:vAlign w:val="center"/>
          </w:tcPr>
          <w:p w14:paraId="449631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刘艳</w:t>
            </w:r>
          </w:p>
        </w:tc>
        <w:tc>
          <w:tcPr>
            <w:tcW w:w="2199" w:type="dxa"/>
            <w:tcBorders>
              <w:top w:val="single" w:color="000000" w:sz="4" w:space="0"/>
              <w:left w:val="single" w:color="000000" w:sz="4" w:space="0"/>
              <w:bottom w:val="single" w:color="000000" w:sz="4" w:space="0"/>
              <w:right w:val="nil"/>
            </w:tcBorders>
            <w:shd w:val="clear"/>
            <w:vAlign w:val="center"/>
          </w:tcPr>
          <w:p w14:paraId="6F0FBD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刘臣琼、赵晓珠、辛增金</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2C48D7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水产与生命学院</w:t>
            </w:r>
          </w:p>
        </w:tc>
      </w:tr>
      <w:tr w14:paraId="0FF8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685737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RHKSsa2024-03</w:t>
            </w:r>
          </w:p>
        </w:tc>
        <w:tc>
          <w:tcPr>
            <w:tcW w:w="2533" w:type="dxa"/>
            <w:tcBorders>
              <w:top w:val="single" w:color="000000" w:sz="4" w:space="0"/>
              <w:left w:val="single" w:color="000000" w:sz="4" w:space="0"/>
              <w:bottom w:val="single" w:color="000000" w:sz="4" w:space="0"/>
              <w:right w:val="nil"/>
            </w:tcBorders>
            <w:shd w:val="clear"/>
            <w:vAlign w:val="center"/>
          </w:tcPr>
          <w:p w14:paraId="14406B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海南渔民守卫我国南海渔场</w:t>
            </w:r>
          </w:p>
        </w:tc>
        <w:tc>
          <w:tcPr>
            <w:tcW w:w="1300" w:type="dxa"/>
            <w:tcBorders>
              <w:top w:val="single" w:color="000000" w:sz="4" w:space="0"/>
              <w:left w:val="single" w:color="000000" w:sz="4" w:space="0"/>
              <w:bottom w:val="single" w:color="000000" w:sz="4" w:space="0"/>
              <w:right w:val="nil"/>
            </w:tcBorders>
            <w:shd w:val="clear"/>
            <w:vAlign w:val="center"/>
          </w:tcPr>
          <w:p w14:paraId="64F64A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杨超杰</w:t>
            </w:r>
          </w:p>
        </w:tc>
        <w:tc>
          <w:tcPr>
            <w:tcW w:w="2199" w:type="dxa"/>
            <w:tcBorders>
              <w:top w:val="single" w:color="000000" w:sz="4" w:space="0"/>
              <w:left w:val="single" w:color="000000" w:sz="4" w:space="0"/>
              <w:bottom w:val="single" w:color="000000" w:sz="4" w:space="0"/>
              <w:right w:val="nil"/>
            </w:tcBorders>
            <w:shd w:val="clear"/>
            <w:vAlign w:val="center"/>
          </w:tcPr>
          <w:p w14:paraId="16C7E6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贾川、刘艳、童玉和</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1F9FD8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水产与生命学院</w:t>
            </w:r>
          </w:p>
        </w:tc>
      </w:tr>
      <w:tr w14:paraId="1905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4B5460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RHKSsa2024-04</w:t>
            </w:r>
          </w:p>
        </w:tc>
        <w:tc>
          <w:tcPr>
            <w:tcW w:w="2533" w:type="dxa"/>
            <w:tcBorders>
              <w:top w:val="single" w:color="000000" w:sz="4" w:space="0"/>
              <w:left w:val="single" w:color="000000" w:sz="4" w:space="0"/>
              <w:bottom w:val="single" w:color="000000" w:sz="4" w:space="0"/>
              <w:right w:val="nil"/>
            </w:tcBorders>
            <w:shd w:val="clear"/>
            <w:vAlign w:val="center"/>
          </w:tcPr>
          <w:p w14:paraId="451A76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《实验十一</w:t>
            </w:r>
            <w:r>
              <w:rPr>
                <w:rFonts w:hint="eastAsia" w:ascii="宋体" w:hAnsi="宋体" w:eastAsia="宋体" w:cs="宋体"/>
                <w:i w:val="0"/>
                <w:iCs w:val="0"/>
                <w:color w:val="000000"/>
                <w:kern w:val="0"/>
                <w:sz w:val="16"/>
                <w:szCs w:val="16"/>
                <w:u w:val="none"/>
                <w:bdr w:val="none" w:color="auto" w:sz="0" w:space="0"/>
                <w:lang w:val="en-US" w:eastAsia="zh-CN" w:bidi="ar"/>
              </w:rPr>
              <w:t xml:space="preserve">  三草酸合铁酸钾的制备》课程思政教学实践</w:t>
            </w:r>
          </w:p>
        </w:tc>
        <w:tc>
          <w:tcPr>
            <w:tcW w:w="1300" w:type="dxa"/>
            <w:tcBorders>
              <w:top w:val="single" w:color="000000" w:sz="4" w:space="0"/>
              <w:left w:val="single" w:color="000000" w:sz="4" w:space="0"/>
              <w:bottom w:val="single" w:color="000000" w:sz="4" w:space="0"/>
              <w:right w:val="nil"/>
            </w:tcBorders>
            <w:shd w:val="clear"/>
            <w:vAlign w:val="center"/>
          </w:tcPr>
          <w:p w14:paraId="72C433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靳瑞芳</w:t>
            </w:r>
          </w:p>
        </w:tc>
        <w:tc>
          <w:tcPr>
            <w:tcW w:w="2199" w:type="dxa"/>
            <w:tcBorders>
              <w:top w:val="single" w:color="000000" w:sz="4" w:space="0"/>
              <w:left w:val="single" w:color="000000" w:sz="4" w:space="0"/>
              <w:bottom w:val="single" w:color="000000" w:sz="4" w:space="0"/>
              <w:right w:val="nil"/>
            </w:tcBorders>
            <w:shd w:val="clear"/>
            <w:vAlign w:val="center"/>
          </w:tcPr>
          <w:p w14:paraId="14A070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黎瑞珍、陈多谋、邢韵</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15A087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理学院</w:t>
            </w:r>
          </w:p>
        </w:tc>
      </w:tr>
      <w:tr w14:paraId="3377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1317" w:type="dxa"/>
            <w:tcBorders>
              <w:top w:val="single" w:color="000000" w:sz="4" w:space="0"/>
              <w:left w:val="single" w:color="000000" w:sz="4" w:space="0"/>
              <w:bottom w:val="single" w:color="000000" w:sz="4" w:space="0"/>
              <w:right w:val="nil"/>
            </w:tcBorders>
            <w:shd w:val="clear"/>
            <w:vAlign w:val="center"/>
          </w:tcPr>
          <w:p w14:paraId="2B787C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RHKSsa2024-05</w:t>
            </w:r>
          </w:p>
        </w:tc>
        <w:tc>
          <w:tcPr>
            <w:tcW w:w="2533" w:type="dxa"/>
            <w:tcBorders>
              <w:top w:val="single" w:color="000000" w:sz="4" w:space="0"/>
              <w:left w:val="single" w:color="000000" w:sz="4" w:space="0"/>
              <w:bottom w:val="single" w:color="000000" w:sz="4" w:space="0"/>
              <w:right w:val="nil"/>
            </w:tcBorders>
            <w:shd w:val="clear"/>
            <w:vAlign w:val="center"/>
          </w:tcPr>
          <w:p w14:paraId="78C83D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在《线性代数》教学中融入思政要素--以齐次线性方程组的解的结构为例</w:t>
            </w:r>
          </w:p>
        </w:tc>
        <w:tc>
          <w:tcPr>
            <w:tcW w:w="1300" w:type="dxa"/>
            <w:tcBorders>
              <w:top w:val="single" w:color="000000" w:sz="4" w:space="0"/>
              <w:left w:val="single" w:color="000000" w:sz="4" w:space="0"/>
              <w:bottom w:val="single" w:color="000000" w:sz="4" w:space="0"/>
              <w:right w:val="nil"/>
            </w:tcBorders>
            <w:shd w:val="clear"/>
            <w:vAlign w:val="center"/>
          </w:tcPr>
          <w:p w14:paraId="35263D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邢灵博</w:t>
            </w:r>
          </w:p>
        </w:tc>
        <w:tc>
          <w:tcPr>
            <w:tcW w:w="2199" w:type="dxa"/>
            <w:tcBorders>
              <w:top w:val="single" w:color="000000" w:sz="4" w:space="0"/>
              <w:left w:val="single" w:color="000000" w:sz="4" w:space="0"/>
              <w:bottom w:val="single" w:color="000000" w:sz="4" w:space="0"/>
              <w:right w:val="nil"/>
            </w:tcBorders>
            <w:shd w:val="clear"/>
            <w:vAlign w:val="center"/>
          </w:tcPr>
          <w:p w14:paraId="782925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陈杰，李胃胜，王春红</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04A853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理学院</w:t>
            </w:r>
          </w:p>
        </w:tc>
      </w:tr>
      <w:tr w14:paraId="378C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317" w:type="dxa"/>
            <w:tcBorders>
              <w:top w:val="single" w:color="000000" w:sz="4" w:space="0"/>
              <w:left w:val="single" w:color="000000" w:sz="4" w:space="0"/>
              <w:bottom w:val="single" w:color="000000" w:sz="4" w:space="0"/>
              <w:right w:val="nil"/>
            </w:tcBorders>
            <w:shd w:val="clear"/>
            <w:vAlign w:val="center"/>
          </w:tcPr>
          <w:p w14:paraId="79339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RHKSsa2024-06</w:t>
            </w:r>
          </w:p>
        </w:tc>
        <w:tc>
          <w:tcPr>
            <w:tcW w:w="2533" w:type="dxa"/>
            <w:tcBorders>
              <w:top w:val="single" w:color="000000" w:sz="4" w:space="0"/>
              <w:left w:val="single" w:color="000000" w:sz="4" w:space="0"/>
              <w:bottom w:val="single" w:color="000000" w:sz="4" w:space="0"/>
              <w:right w:val="nil"/>
            </w:tcBorders>
            <w:shd w:val="clear"/>
            <w:vAlign w:val="center"/>
          </w:tcPr>
          <w:p w14:paraId="7D168E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在《概率论与数理统计》教学中融入思政</w:t>
            </w:r>
            <w:r>
              <w:rPr>
                <w:rFonts w:hint="eastAsia" w:ascii="宋体" w:hAnsi="宋体" w:eastAsia="宋体" w:cs="宋体"/>
                <w:i w:val="0"/>
                <w:iCs w:val="0"/>
                <w:color w:val="000000"/>
                <w:kern w:val="0"/>
                <w:sz w:val="16"/>
                <w:szCs w:val="16"/>
                <w:u w:val="none"/>
                <w:bdr w:val="none" w:color="auto" w:sz="0" w:space="0"/>
                <w:lang w:val="en-US" w:eastAsia="zh-CN" w:bidi="ar"/>
              </w:rPr>
              <w:t>元素—--以随机事件的独立性为例</w:t>
            </w:r>
          </w:p>
        </w:tc>
        <w:tc>
          <w:tcPr>
            <w:tcW w:w="1300" w:type="dxa"/>
            <w:tcBorders>
              <w:top w:val="single" w:color="000000" w:sz="4" w:space="0"/>
              <w:left w:val="single" w:color="000000" w:sz="4" w:space="0"/>
              <w:bottom w:val="single" w:color="000000" w:sz="4" w:space="0"/>
              <w:right w:val="nil"/>
            </w:tcBorders>
            <w:shd w:val="clear"/>
            <w:vAlign w:val="center"/>
          </w:tcPr>
          <w:p w14:paraId="01B126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王春红</w:t>
            </w:r>
          </w:p>
        </w:tc>
        <w:tc>
          <w:tcPr>
            <w:tcW w:w="2199" w:type="dxa"/>
            <w:tcBorders>
              <w:top w:val="single" w:color="000000" w:sz="4" w:space="0"/>
              <w:left w:val="single" w:color="000000" w:sz="4" w:space="0"/>
              <w:bottom w:val="single" w:color="000000" w:sz="4" w:space="0"/>
              <w:right w:val="nil"/>
            </w:tcBorders>
            <w:shd w:val="clear"/>
            <w:vAlign w:val="center"/>
          </w:tcPr>
          <w:p w14:paraId="6BDAC0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陈杰，李胃胜，邢灵博</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0A31D5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理学院</w:t>
            </w:r>
          </w:p>
        </w:tc>
      </w:tr>
      <w:tr w14:paraId="2997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317" w:type="dxa"/>
            <w:tcBorders>
              <w:top w:val="single" w:color="000000" w:sz="4" w:space="0"/>
              <w:left w:val="single" w:color="000000" w:sz="4" w:space="0"/>
              <w:bottom w:val="single" w:color="000000" w:sz="4" w:space="0"/>
              <w:right w:val="nil"/>
            </w:tcBorders>
            <w:shd w:val="clear"/>
            <w:vAlign w:val="center"/>
          </w:tcPr>
          <w:p w14:paraId="35BE4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RHKSsa2024-07</w:t>
            </w:r>
          </w:p>
        </w:tc>
        <w:tc>
          <w:tcPr>
            <w:tcW w:w="2533" w:type="dxa"/>
            <w:tcBorders>
              <w:top w:val="single" w:color="000000" w:sz="4" w:space="0"/>
              <w:left w:val="single" w:color="000000" w:sz="4" w:space="0"/>
              <w:bottom w:val="single" w:color="000000" w:sz="4" w:space="0"/>
              <w:right w:val="nil"/>
            </w:tcBorders>
            <w:shd w:val="clear"/>
            <w:vAlign w:val="center"/>
          </w:tcPr>
          <w:p w14:paraId="153370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“两山理论”思政元素与《大学物理》教学的融合——以热力学第二定律为例</w:t>
            </w:r>
          </w:p>
        </w:tc>
        <w:tc>
          <w:tcPr>
            <w:tcW w:w="1300" w:type="dxa"/>
            <w:tcBorders>
              <w:top w:val="single" w:color="000000" w:sz="4" w:space="0"/>
              <w:left w:val="single" w:color="000000" w:sz="4" w:space="0"/>
              <w:bottom w:val="single" w:color="000000" w:sz="4" w:space="0"/>
              <w:right w:val="nil"/>
            </w:tcBorders>
            <w:shd w:val="clear"/>
            <w:vAlign w:val="center"/>
          </w:tcPr>
          <w:p w14:paraId="080E71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相苏原</w:t>
            </w:r>
          </w:p>
        </w:tc>
        <w:tc>
          <w:tcPr>
            <w:tcW w:w="2199" w:type="dxa"/>
            <w:tcBorders>
              <w:top w:val="single" w:color="000000" w:sz="4" w:space="0"/>
              <w:left w:val="single" w:color="000000" w:sz="4" w:space="0"/>
              <w:bottom w:val="single" w:color="000000" w:sz="4" w:space="0"/>
              <w:right w:val="nil"/>
            </w:tcBorders>
            <w:shd w:val="clear"/>
            <w:vAlign w:val="center"/>
          </w:tcPr>
          <w:p w14:paraId="5D216A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冯浩、李长伟、郝良焕、吴代静</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4BEF54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理学院</w:t>
            </w:r>
          </w:p>
        </w:tc>
      </w:tr>
      <w:tr w14:paraId="3E2C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0A92BE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RHKSsa2024-08</w:t>
            </w:r>
          </w:p>
        </w:tc>
        <w:tc>
          <w:tcPr>
            <w:tcW w:w="2533" w:type="dxa"/>
            <w:tcBorders>
              <w:top w:val="single" w:color="000000" w:sz="4" w:space="0"/>
              <w:left w:val="single" w:color="000000" w:sz="4" w:space="0"/>
              <w:bottom w:val="single" w:color="000000" w:sz="4" w:space="0"/>
              <w:right w:val="nil"/>
            </w:tcBorders>
            <w:shd w:val="clear"/>
            <w:vAlign w:val="center"/>
          </w:tcPr>
          <w:p w14:paraId="308A7E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“五爱铸魂 德艺并修”——《数字构成基础》课程思政探索</w:t>
            </w:r>
          </w:p>
        </w:tc>
        <w:tc>
          <w:tcPr>
            <w:tcW w:w="1300" w:type="dxa"/>
            <w:tcBorders>
              <w:top w:val="single" w:color="000000" w:sz="4" w:space="0"/>
              <w:left w:val="single" w:color="000000" w:sz="4" w:space="0"/>
              <w:bottom w:val="single" w:color="000000" w:sz="4" w:space="0"/>
              <w:right w:val="nil"/>
            </w:tcBorders>
            <w:shd w:val="clear"/>
            <w:vAlign w:val="center"/>
          </w:tcPr>
          <w:p w14:paraId="6DAFC7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黄雪蓉</w:t>
            </w:r>
          </w:p>
        </w:tc>
        <w:tc>
          <w:tcPr>
            <w:tcW w:w="2199" w:type="dxa"/>
            <w:tcBorders>
              <w:top w:val="single" w:color="000000" w:sz="4" w:space="0"/>
              <w:left w:val="single" w:color="000000" w:sz="4" w:space="0"/>
              <w:bottom w:val="single" w:color="000000" w:sz="4" w:space="0"/>
              <w:right w:val="nil"/>
            </w:tcBorders>
            <w:shd w:val="clear"/>
            <w:vAlign w:val="center"/>
          </w:tcPr>
          <w:p w14:paraId="3CB180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胡文博、陈琼、郭瑢、宋超</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4BB181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创意设计学院</w:t>
            </w:r>
          </w:p>
        </w:tc>
      </w:tr>
      <w:tr w14:paraId="4175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6F9DC0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RHKSsa2024-09</w:t>
            </w:r>
          </w:p>
        </w:tc>
        <w:tc>
          <w:tcPr>
            <w:tcW w:w="2533" w:type="dxa"/>
            <w:tcBorders>
              <w:top w:val="single" w:color="000000" w:sz="4" w:space="0"/>
              <w:left w:val="single" w:color="000000" w:sz="4" w:space="0"/>
              <w:bottom w:val="single" w:color="000000" w:sz="4" w:space="0"/>
              <w:right w:val="nil"/>
            </w:tcBorders>
            <w:shd w:val="clear"/>
            <w:vAlign w:val="center"/>
          </w:tcPr>
          <w:p w14:paraId="2DE758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五感融合——城市公共空间设计中的叙事性表达</w:t>
            </w:r>
          </w:p>
        </w:tc>
        <w:tc>
          <w:tcPr>
            <w:tcW w:w="1300" w:type="dxa"/>
            <w:tcBorders>
              <w:top w:val="single" w:color="000000" w:sz="4" w:space="0"/>
              <w:left w:val="single" w:color="000000" w:sz="4" w:space="0"/>
              <w:bottom w:val="single" w:color="000000" w:sz="4" w:space="0"/>
              <w:right w:val="nil"/>
            </w:tcBorders>
            <w:shd w:val="clear"/>
            <w:vAlign w:val="center"/>
          </w:tcPr>
          <w:p w14:paraId="7247EF0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刘亚平</w:t>
            </w:r>
          </w:p>
        </w:tc>
        <w:tc>
          <w:tcPr>
            <w:tcW w:w="2199" w:type="dxa"/>
            <w:tcBorders>
              <w:top w:val="single" w:color="000000" w:sz="4" w:space="0"/>
              <w:left w:val="single" w:color="000000" w:sz="4" w:space="0"/>
              <w:bottom w:val="single" w:color="000000" w:sz="4" w:space="0"/>
              <w:right w:val="nil"/>
            </w:tcBorders>
            <w:shd w:val="clear"/>
            <w:vAlign w:val="center"/>
          </w:tcPr>
          <w:p w14:paraId="65A8C7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刘朝晖、宁波、李锦林</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09B873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创意设计学院</w:t>
            </w:r>
          </w:p>
        </w:tc>
      </w:tr>
      <w:tr w14:paraId="3CA0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0CE607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RHKSsa2024-10</w:t>
            </w:r>
          </w:p>
        </w:tc>
        <w:tc>
          <w:tcPr>
            <w:tcW w:w="2533" w:type="dxa"/>
            <w:tcBorders>
              <w:top w:val="single" w:color="000000" w:sz="4" w:space="0"/>
              <w:left w:val="single" w:color="000000" w:sz="4" w:space="0"/>
              <w:bottom w:val="single" w:color="000000" w:sz="4" w:space="0"/>
              <w:right w:val="nil"/>
            </w:tcBorders>
            <w:shd w:val="clear"/>
            <w:vAlign w:val="center"/>
          </w:tcPr>
          <w:p w14:paraId="59B7B0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学术不端行为的剖析与防范</w:t>
            </w:r>
          </w:p>
        </w:tc>
        <w:tc>
          <w:tcPr>
            <w:tcW w:w="1300" w:type="dxa"/>
            <w:tcBorders>
              <w:top w:val="single" w:color="000000" w:sz="4" w:space="0"/>
              <w:left w:val="single" w:color="000000" w:sz="4" w:space="0"/>
              <w:bottom w:val="single" w:color="000000" w:sz="4" w:space="0"/>
              <w:right w:val="nil"/>
            </w:tcBorders>
            <w:shd w:val="clear"/>
            <w:vAlign w:val="center"/>
          </w:tcPr>
          <w:p w14:paraId="464475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毕素梅</w:t>
            </w:r>
          </w:p>
        </w:tc>
        <w:tc>
          <w:tcPr>
            <w:tcW w:w="2199" w:type="dxa"/>
            <w:tcBorders>
              <w:top w:val="single" w:color="000000" w:sz="4" w:space="0"/>
              <w:left w:val="single" w:color="000000" w:sz="4" w:space="0"/>
              <w:bottom w:val="single" w:color="000000" w:sz="4" w:space="0"/>
              <w:right w:val="nil"/>
            </w:tcBorders>
            <w:shd w:val="clear"/>
            <w:vAlign w:val="center"/>
          </w:tcPr>
          <w:p w14:paraId="3AC6F6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金侠鸾 盖玉洁 柳国海 陈诚</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1489FE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商学院</w:t>
            </w:r>
          </w:p>
        </w:tc>
      </w:tr>
      <w:tr w14:paraId="4029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35EFFC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RHKSsa2024-11</w:t>
            </w:r>
          </w:p>
        </w:tc>
        <w:tc>
          <w:tcPr>
            <w:tcW w:w="2533" w:type="dxa"/>
            <w:tcBorders>
              <w:top w:val="single" w:color="000000" w:sz="4" w:space="0"/>
              <w:left w:val="single" w:color="000000" w:sz="4" w:space="0"/>
              <w:bottom w:val="single" w:color="000000" w:sz="4" w:space="0"/>
              <w:right w:val="nil"/>
            </w:tcBorders>
            <w:shd w:val="clear"/>
            <w:vAlign w:val="center"/>
          </w:tcPr>
          <w:p w14:paraId="2FA1AF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《仓储运输管理》中的课程思政教学探索与实践</w:t>
            </w:r>
          </w:p>
        </w:tc>
        <w:tc>
          <w:tcPr>
            <w:tcW w:w="1300" w:type="dxa"/>
            <w:tcBorders>
              <w:top w:val="single" w:color="000000" w:sz="4" w:space="0"/>
              <w:left w:val="single" w:color="000000" w:sz="4" w:space="0"/>
              <w:bottom w:val="single" w:color="000000" w:sz="4" w:space="0"/>
              <w:right w:val="nil"/>
            </w:tcBorders>
            <w:shd w:val="clear"/>
            <w:vAlign w:val="center"/>
          </w:tcPr>
          <w:p w14:paraId="171886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崔文全</w:t>
            </w:r>
          </w:p>
        </w:tc>
        <w:tc>
          <w:tcPr>
            <w:tcW w:w="2199" w:type="dxa"/>
            <w:tcBorders>
              <w:top w:val="single" w:color="000000" w:sz="4" w:space="0"/>
              <w:left w:val="single" w:color="000000" w:sz="4" w:space="0"/>
              <w:bottom w:val="single" w:color="000000" w:sz="4" w:space="0"/>
              <w:right w:val="nil"/>
            </w:tcBorders>
            <w:shd w:val="clear"/>
            <w:vAlign w:val="center"/>
          </w:tcPr>
          <w:p w14:paraId="2EAA71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王丽梅、陈婉婷、周美丽</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33A31D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商学院</w:t>
            </w:r>
          </w:p>
        </w:tc>
      </w:tr>
      <w:tr w14:paraId="5CDD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3EB8E8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RHKSsa2024-12</w:t>
            </w:r>
          </w:p>
        </w:tc>
        <w:tc>
          <w:tcPr>
            <w:tcW w:w="2533" w:type="dxa"/>
            <w:tcBorders>
              <w:top w:val="single" w:color="000000" w:sz="4" w:space="0"/>
              <w:left w:val="single" w:color="000000" w:sz="4" w:space="0"/>
              <w:bottom w:val="single" w:color="000000" w:sz="4" w:space="0"/>
              <w:right w:val="nil"/>
            </w:tcBorders>
            <w:shd w:val="clear"/>
            <w:vAlign w:val="center"/>
          </w:tcPr>
          <w:p w14:paraId="5196F2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“两山理论”背景下生态旅游实践中的旅游美学</w:t>
            </w:r>
          </w:p>
        </w:tc>
        <w:tc>
          <w:tcPr>
            <w:tcW w:w="1300" w:type="dxa"/>
            <w:tcBorders>
              <w:top w:val="single" w:color="000000" w:sz="4" w:space="0"/>
              <w:left w:val="single" w:color="000000" w:sz="4" w:space="0"/>
              <w:bottom w:val="single" w:color="000000" w:sz="4" w:space="0"/>
              <w:right w:val="nil"/>
            </w:tcBorders>
            <w:shd w:val="clear"/>
            <w:vAlign w:val="center"/>
          </w:tcPr>
          <w:p w14:paraId="38CDD2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郑建</w:t>
            </w:r>
          </w:p>
        </w:tc>
        <w:tc>
          <w:tcPr>
            <w:tcW w:w="2199" w:type="dxa"/>
            <w:tcBorders>
              <w:top w:val="single" w:color="000000" w:sz="4" w:space="0"/>
              <w:left w:val="single" w:color="000000" w:sz="4" w:space="0"/>
              <w:bottom w:val="single" w:color="000000" w:sz="4" w:space="0"/>
              <w:right w:val="nil"/>
            </w:tcBorders>
            <w:shd w:val="clear"/>
            <w:vAlign w:val="center"/>
          </w:tcPr>
          <w:p w14:paraId="32D377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毛奕，王劲，王越飞</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767470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民族学院</w:t>
            </w:r>
          </w:p>
        </w:tc>
      </w:tr>
      <w:tr w14:paraId="75F0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582ED2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RHKSsa2024-13</w:t>
            </w:r>
          </w:p>
        </w:tc>
        <w:tc>
          <w:tcPr>
            <w:tcW w:w="2533" w:type="dxa"/>
            <w:tcBorders>
              <w:top w:val="single" w:color="000000" w:sz="4" w:space="0"/>
              <w:left w:val="single" w:color="000000" w:sz="4" w:space="0"/>
              <w:bottom w:val="single" w:color="000000" w:sz="4" w:space="0"/>
              <w:right w:val="nil"/>
            </w:tcBorders>
            <w:shd w:val="clear"/>
            <w:vAlign w:val="center"/>
          </w:tcPr>
          <w:p w14:paraId="077C26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“讲好中国故事”——海南琼中黎族苗族自治县乡村旅游文化开发</w:t>
            </w:r>
          </w:p>
        </w:tc>
        <w:tc>
          <w:tcPr>
            <w:tcW w:w="1300" w:type="dxa"/>
            <w:tcBorders>
              <w:top w:val="single" w:color="000000" w:sz="4" w:space="0"/>
              <w:left w:val="single" w:color="000000" w:sz="4" w:space="0"/>
              <w:bottom w:val="single" w:color="000000" w:sz="4" w:space="0"/>
              <w:right w:val="nil"/>
            </w:tcBorders>
            <w:shd w:val="clear"/>
            <w:vAlign w:val="center"/>
          </w:tcPr>
          <w:p w14:paraId="562412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陈卓</w:t>
            </w:r>
          </w:p>
        </w:tc>
        <w:tc>
          <w:tcPr>
            <w:tcW w:w="2199" w:type="dxa"/>
            <w:tcBorders>
              <w:top w:val="single" w:color="000000" w:sz="4" w:space="0"/>
              <w:left w:val="single" w:color="000000" w:sz="4" w:space="0"/>
              <w:bottom w:val="single" w:color="000000" w:sz="4" w:space="0"/>
              <w:right w:val="nil"/>
            </w:tcBorders>
            <w:shd w:val="clear"/>
            <w:vAlign w:val="center"/>
          </w:tcPr>
          <w:p w14:paraId="1E8978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鲁晓丽、张睿、戈秀兰、何化利</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2454D8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国际学院</w:t>
            </w:r>
          </w:p>
        </w:tc>
      </w:tr>
      <w:tr w14:paraId="2A7B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19727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RHKSsa2024-14</w:t>
            </w:r>
          </w:p>
        </w:tc>
        <w:tc>
          <w:tcPr>
            <w:tcW w:w="2533" w:type="dxa"/>
            <w:tcBorders>
              <w:top w:val="single" w:color="000000" w:sz="4" w:space="0"/>
              <w:left w:val="single" w:color="000000" w:sz="4" w:space="0"/>
              <w:bottom w:val="single" w:color="000000" w:sz="4" w:space="0"/>
              <w:right w:val="nil"/>
            </w:tcBorders>
            <w:shd w:val="clear"/>
            <w:vAlign w:val="center"/>
          </w:tcPr>
          <w:p w14:paraId="562E33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社区智慧养老的课程思政教学案例</w:t>
            </w:r>
          </w:p>
        </w:tc>
        <w:tc>
          <w:tcPr>
            <w:tcW w:w="1300" w:type="dxa"/>
            <w:tcBorders>
              <w:top w:val="single" w:color="000000" w:sz="4" w:space="0"/>
              <w:left w:val="single" w:color="000000" w:sz="4" w:space="0"/>
              <w:bottom w:val="single" w:color="000000" w:sz="4" w:space="0"/>
              <w:right w:val="nil"/>
            </w:tcBorders>
            <w:shd w:val="clear"/>
            <w:vAlign w:val="center"/>
          </w:tcPr>
          <w:p w14:paraId="0857FB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沈本焱</w:t>
            </w:r>
          </w:p>
        </w:tc>
        <w:tc>
          <w:tcPr>
            <w:tcW w:w="2199" w:type="dxa"/>
            <w:tcBorders>
              <w:top w:val="single" w:color="000000" w:sz="4" w:space="0"/>
              <w:left w:val="single" w:color="000000" w:sz="4" w:space="0"/>
              <w:bottom w:val="single" w:color="000000" w:sz="4" w:space="0"/>
              <w:right w:val="nil"/>
            </w:tcBorders>
            <w:shd w:val="clear"/>
            <w:vAlign w:val="center"/>
          </w:tcPr>
          <w:p w14:paraId="44CD81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王永起、林贻亮、王昭旭、贺梦雯</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1C18D5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教务处</w:t>
            </w:r>
          </w:p>
        </w:tc>
      </w:tr>
      <w:tr w14:paraId="3534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17" w:type="dxa"/>
            <w:tcBorders>
              <w:top w:val="single" w:color="000000" w:sz="4" w:space="0"/>
              <w:left w:val="single" w:color="000000" w:sz="4" w:space="0"/>
              <w:bottom w:val="single" w:color="000000" w:sz="4" w:space="0"/>
              <w:right w:val="nil"/>
            </w:tcBorders>
            <w:shd w:val="clear"/>
            <w:vAlign w:val="center"/>
          </w:tcPr>
          <w:p w14:paraId="497237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RHKSsa2024-15</w:t>
            </w:r>
          </w:p>
        </w:tc>
        <w:tc>
          <w:tcPr>
            <w:tcW w:w="2533" w:type="dxa"/>
            <w:tcBorders>
              <w:top w:val="single" w:color="000000" w:sz="4" w:space="0"/>
              <w:left w:val="single" w:color="000000" w:sz="4" w:space="0"/>
              <w:bottom w:val="single" w:color="000000" w:sz="4" w:space="0"/>
              <w:right w:val="nil"/>
            </w:tcBorders>
            <w:shd w:val="clear"/>
            <w:vAlign w:val="center"/>
          </w:tcPr>
          <w:p w14:paraId="7E278A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如何点燃你的人生火花——探索生命的意义</w:t>
            </w:r>
          </w:p>
        </w:tc>
        <w:tc>
          <w:tcPr>
            <w:tcW w:w="1300" w:type="dxa"/>
            <w:tcBorders>
              <w:top w:val="single" w:color="000000" w:sz="4" w:space="0"/>
              <w:left w:val="single" w:color="000000" w:sz="4" w:space="0"/>
              <w:bottom w:val="single" w:color="000000" w:sz="4" w:space="0"/>
              <w:right w:val="nil"/>
            </w:tcBorders>
            <w:shd w:val="clear"/>
            <w:vAlign w:val="center"/>
          </w:tcPr>
          <w:p w14:paraId="324982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辛文婕</w:t>
            </w:r>
          </w:p>
        </w:tc>
        <w:tc>
          <w:tcPr>
            <w:tcW w:w="2199" w:type="dxa"/>
            <w:tcBorders>
              <w:top w:val="single" w:color="000000" w:sz="4" w:space="0"/>
              <w:left w:val="single" w:color="000000" w:sz="4" w:space="0"/>
              <w:bottom w:val="single" w:color="000000" w:sz="4" w:space="0"/>
              <w:right w:val="nil"/>
            </w:tcBorders>
            <w:shd w:val="clear"/>
            <w:vAlign w:val="center"/>
          </w:tcPr>
          <w:p w14:paraId="48F8EC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宋爱芬、王贝、曾文慧、杨钧</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60903C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大学生心理健康教育中心</w:t>
            </w:r>
          </w:p>
        </w:tc>
      </w:tr>
    </w:tbl>
    <w:p w14:paraId="2CDF0DD6">
      <w:pPr>
        <w:spacing w:line="560" w:lineRule="exact"/>
        <w:rPr>
          <w:rFonts w:hint="eastAsia" w:ascii="仿宋_GB2312" w:eastAsia="仿宋_GB2312"/>
          <w:sz w:val="32"/>
          <w:szCs w:val="30"/>
          <w:u w:val="single"/>
        </w:rPr>
      </w:pPr>
    </w:p>
    <w:p w14:paraId="0C76703F">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14:paraId="5D6A786E">
      <w:pPr>
        <w:rPr>
          <w:rFonts w:ascii="方正小标宋简体" w:hAnsi="方正小标宋简体" w:eastAsia="方正小标宋简体" w:cs="方正小标宋简体"/>
          <w:sz w:val="36"/>
          <w:szCs w:val="36"/>
        </w:rPr>
      </w:pPr>
    </w:p>
    <w:p w14:paraId="4ADF2007">
      <w:pPr>
        <w:ind w:left="3960" w:hanging="3960" w:hangingChars="11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海南热带海洋学院</w:t>
      </w:r>
    </w:p>
    <w:p w14:paraId="20DD7634">
      <w:pPr>
        <w:ind w:left="3960" w:hanging="3960" w:hangingChars="11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2024年课程思政示范项目结项成果要求</w:t>
      </w:r>
    </w:p>
    <w:p w14:paraId="5E68E92E">
      <w:pPr>
        <w:spacing w:line="520" w:lineRule="exact"/>
        <w:ind w:firstLine="640" w:firstLineChars="200"/>
        <w:rPr>
          <w:rFonts w:ascii="仿宋_GB2312" w:hAnsi="仿宋_GB2312" w:eastAsia="仿宋_GB2312" w:cs="仿宋_GB2312"/>
          <w:sz w:val="32"/>
          <w:szCs w:val="32"/>
        </w:rPr>
      </w:pPr>
    </w:p>
    <w:p w14:paraId="54578E45">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一份标准的课程教学大纲。教学大纲须结合课程教学内容实际，明确课程思政的融入点、教学方法和载体途径，以及如何评价课程思政育人成效。新教学大纲应在本课程原教学大纲基础上修订而成，注重思政教育与专业教育的有机衔接和融合。</w:t>
      </w:r>
    </w:p>
    <w:p w14:paraId="1EED3A7F">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一套重构的教案。根据上述教学大纲编制能体现课程思政教学改革特点的教案。</w:t>
      </w:r>
    </w:p>
    <w:p w14:paraId="132E85BB">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一套完整的课件。根据授课教案编制的一套完整的课件。</w:t>
      </w:r>
    </w:p>
    <w:p w14:paraId="2C313816">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w:t>
      </w:r>
      <w:r>
        <w:rPr>
          <w:rFonts w:hint="eastAsia" w:ascii="仿宋_GB2312" w:hAnsi="仿宋_GB2312" w:eastAsia="仿宋_GB2312" w:cs="仿宋_GB2312"/>
          <w:sz w:val="32"/>
          <w:szCs w:val="32"/>
        </w:rPr>
        <w:t>一套体现课程建设过程和成效的材料。材料包括：具有典型性、引领性、示范性的教学视频（由学校统一组织录制，示范课程微视频约20分钟、示范案例视频约45分钟）、本课程学生的反馈及感悟,以及其它可体现改革成效的材料。</w:t>
      </w:r>
    </w:p>
    <w:p w14:paraId="4200D4D4">
      <w:pPr>
        <w:spacing w:line="560" w:lineRule="exact"/>
        <w:rPr>
          <w:rFonts w:hint="eastAsia" w:ascii="仿宋_GB2312" w:eastAsia="仿宋_GB2312"/>
          <w:sz w:val="32"/>
          <w:szCs w:val="30"/>
          <w:u w:val="single"/>
        </w:rPr>
      </w:pPr>
      <w:bookmarkStart w:id="0" w:name="_GoBack"/>
      <w:bookmarkEnd w:id="0"/>
    </w:p>
    <w:p w14:paraId="551582B8">
      <w:pPr>
        <w:spacing w:line="560" w:lineRule="exact"/>
        <w:rPr>
          <w:rFonts w:hint="eastAsia" w:ascii="仿宋_GB2312" w:eastAsia="仿宋_GB2312"/>
          <w:sz w:val="32"/>
          <w:szCs w:val="3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DBB9">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50B5C">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B50B5C">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0FBB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A3C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0B9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9D9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9E9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MTU0NTEyYzQ4MDAzOTFlMDI4NDQwODBhM2IwM2IifQ=="/>
  </w:docVars>
  <w:rsids>
    <w:rsidRoot w:val="00011906"/>
    <w:rsid w:val="00011906"/>
    <w:rsid w:val="00041B33"/>
    <w:rsid w:val="0005768A"/>
    <w:rsid w:val="000741FF"/>
    <w:rsid w:val="000D0F9B"/>
    <w:rsid w:val="000F4E8F"/>
    <w:rsid w:val="001164B8"/>
    <w:rsid w:val="001A7283"/>
    <w:rsid w:val="001C176D"/>
    <w:rsid w:val="00204401"/>
    <w:rsid w:val="00211742"/>
    <w:rsid w:val="002246CD"/>
    <w:rsid w:val="002375F6"/>
    <w:rsid w:val="00320E36"/>
    <w:rsid w:val="003265E6"/>
    <w:rsid w:val="00355FC2"/>
    <w:rsid w:val="00357E79"/>
    <w:rsid w:val="003863BB"/>
    <w:rsid w:val="003B429E"/>
    <w:rsid w:val="00404F84"/>
    <w:rsid w:val="00435638"/>
    <w:rsid w:val="00510DCB"/>
    <w:rsid w:val="005142E1"/>
    <w:rsid w:val="0054685F"/>
    <w:rsid w:val="005506E5"/>
    <w:rsid w:val="005C0773"/>
    <w:rsid w:val="005C6F44"/>
    <w:rsid w:val="005D28FC"/>
    <w:rsid w:val="005E6C22"/>
    <w:rsid w:val="0061146F"/>
    <w:rsid w:val="00670C44"/>
    <w:rsid w:val="00671726"/>
    <w:rsid w:val="006D5064"/>
    <w:rsid w:val="006F20DF"/>
    <w:rsid w:val="0078790C"/>
    <w:rsid w:val="0079142A"/>
    <w:rsid w:val="007A7DFE"/>
    <w:rsid w:val="007B2425"/>
    <w:rsid w:val="007C79D7"/>
    <w:rsid w:val="008A6596"/>
    <w:rsid w:val="008F6160"/>
    <w:rsid w:val="00935F42"/>
    <w:rsid w:val="009A54D2"/>
    <w:rsid w:val="00A14030"/>
    <w:rsid w:val="00A86CB5"/>
    <w:rsid w:val="00AC0CBA"/>
    <w:rsid w:val="00BF04B4"/>
    <w:rsid w:val="00C00FAD"/>
    <w:rsid w:val="00C2400F"/>
    <w:rsid w:val="00CA12DB"/>
    <w:rsid w:val="00CB19C4"/>
    <w:rsid w:val="00D10231"/>
    <w:rsid w:val="00D9741C"/>
    <w:rsid w:val="00DD4B3E"/>
    <w:rsid w:val="00E04A55"/>
    <w:rsid w:val="00E942C6"/>
    <w:rsid w:val="00E9743C"/>
    <w:rsid w:val="00F10B6F"/>
    <w:rsid w:val="00F2620B"/>
    <w:rsid w:val="00F50B7F"/>
    <w:rsid w:val="00F552CC"/>
    <w:rsid w:val="00F95529"/>
    <w:rsid w:val="00FA59B8"/>
    <w:rsid w:val="00FD2CCE"/>
    <w:rsid w:val="00FE6BC7"/>
    <w:rsid w:val="01463554"/>
    <w:rsid w:val="01CB0D90"/>
    <w:rsid w:val="03B47A96"/>
    <w:rsid w:val="03BE258F"/>
    <w:rsid w:val="06A06EE1"/>
    <w:rsid w:val="07103062"/>
    <w:rsid w:val="08BF737E"/>
    <w:rsid w:val="08E94053"/>
    <w:rsid w:val="0B791FAD"/>
    <w:rsid w:val="0BE31B85"/>
    <w:rsid w:val="0C3051C9"/>
    <w:rsid w:val="0F6E47EC"/>
    <w:rsid w:val="127D4792"/>
    <w:rsid w:val="1379754E"/>
    <w:rsid w:val="147847CC"/>
    <w:rsid w:val="14E60A09"/>
    <w:rsid w:val="15305AAA"/>
    <w:rsid w:val="16680651"/>
    <w:rsid w:val="173769D5"/>
    <w:rsid w:val="17716EA0"/>
    <w:rsid w:val="1777761A"/>
    <w:rsid w:val="18925184"/>
    <w:rsid w:val="19C5529B"/>
    <w:rsid w:val="1C6A3D6F"/>
    <w:rsid w:val="1C9F737C"/>
    <w:rsid w:val="1E83273E"/>
    <w:rsid w:val="1FF42E04"/>
    <w:rsid w:val="215D0C3B"/>
    <w:rsid w:val="25ED682D"/>
    <w:rsid w:val="2819015A"/>
    <w:rsid w:val="286D7229"/>
    <w:rsid w:val="28A469DA"/>
    <w:rsid w:val="2955748B"/>
    <w:rsid w:val="29687995"/>
    <w:rsid w:val="29AB36C4"/>
    <w:rsid w:val="29DD2A1D"/>
    <w:rsid w:val="2B236F7D"/>
    <w:rsid w:val="2B404F78"/>
    <w:rsid w:val="2C0A0386"/>
    <w:rsid w:val="2C1334AA"/>
    <w:rsid w:val="2CD00F8F"/>
    <w:rsid w:val="2D1916BE"/>
    <w:rsid w:val="2E906516"/>
    <w:rsid w:val="2F055157"/>
    <w:rsid w:val="2F234E09"/>
    <w:rsid w:val="2F2D6CE7"/>
    <w:rsid w:val="2F416570"/>
    <w:rsid w:val="2F556110"/>
    <w:rsid w:val="30CE51B3"/>
    <w:rsid w:val="31795D72"/>
    <w:rsid w:val="31C60A67"/>
    <w:rsid w:val="325F54E5"/>
    <w:rsid w:val="327B119E"/>
    <w:rsid w:val="370F6C43"/>
    <w:rsid w:val="37F4701F"/>
    <w:rsid w:val="382D3AFF"/>
    <w:rsid w:val="38327B47"/>
    <w:rsid w:val="3AF278E7"/>
    <w:rsid w:val="3B2E5876"/>
    <w:rsid w:val="3C3454D5"/>
    <w:rsid w:val="3C9C1AEB"/>
    <w:rsid w:val="3C9F3E0B"/>
    <w:rsid w:val="3E0D7588"/>
    <w:rsid w:val="3E595E2E"/>
    <w:rsid w:val="40837998"/>
    <w:rsid w:val="408F7602"/>
    <w:rsid w:val="41E54B5D"/>
    <w:rsid w:val="429316B1"/>
    <w:rsid w:val="42B61B01"/>
    <w:rsid w:val="42F53EA0"/>
    <w:rsid w:val="44410480"/>
    <w:rsid w:val="44636958"/>
    <w:rsid w:val="44872D22"/>
    <w:rsid w:val="44B569E4"/>
    <w:rsid w:val="44B97393"/>
    <w:rsid w:val="460970E4"/>
    <w:rsid w:val="4AE32639"/>
    <w:rsid w:val="4B09298A"/>
    <w:rsid w:val="4C3B6D84"/>
    <w:rsid w:val="4CF018A9"/>
    <w:rsid w:val="4E4F2B35"/>
    <w:rsid w:val="4E6855CA"/>
    <w:rsid w:val="52434298"/>
    <w:rsid w:val="535B48E9"/>
    <w:rsid w:val="55FB0EE1"/>
    <w:rsid w:val="580344EB"/>
    <w:rsid w:val="58B43CD6"/>
    <w:rsid w:val="59183081"/>
    <w:rsid w:val="59463CAB"/>
    <w:rsid w:val="5E5423E3"/>
    <w:rsid w:val="5EA20CD3"/>
    <w:rsid w:val="5F993C4C"/>
    <w:rsid w:val="5FEA3CDC"/>
    <w:rsid w:val="606907D5"/>
    <w:rsid w:val="615A5895"/>
    <w:rsid w:val="619A6086"/>
    <w:rsid w:val="62AD05C6"/>
    <w:rsid w:val="62BD3076"/>
    <w:rsid w:val="62F85366"/>
    <w:rsid w:val="6358481B"/>
    <w:rsid w:val="6515651A"/>
    <w:rsid w:val="681252D9"/>
    <w:rsid w:val="698C32EB"/>
    <w:rsid w:val="6A1B7D13"/>
    <w:rsid w:val="6A407915"/>
    <w:rsid w:val="6A4534EB"/>
    <w:rsid w:val="6B9C1C8A"/>
    <w:rsid w:val="6BFD3496"/>
    <w:rsid w:val="6C1C159E"/>
    <w:rsid w:val="6C8B6B0A"/>
    <w:rsid w:val="6D2958FB"/>
    <w:rsid w:val="6F1763ED"/>
    <w:rsid w:val="701443D7"/>
    <w:rsid w:val="72AB6374"/>
    <w:rsid w:val="734C6F31"/>
    <w:rsid w:val="73C128E4"/>
    <w:rsid w:val="73C53042"/>
    <w:rsid w:val="73FB77E6"/>
    <w:rsid w:val="74742F89"/>
    <w:rsid w:val="74745920"/>
    <w:rsid w:val="75562075"/>
    <w:rsid w:val="78B26463"/>
    <w:rsid w:val="7A8736A5"/>
    <w:rsid w:val="7AB81CB1"/>
    <w:rsid w:val="7AC80684"/>
    <w:rsid w:val="7AD820FD"/>
    <w:rsid w:val="7B7861A4"/>
    <w:rsid w:val="7C1F2A32"/>
    <w:rsid w:val="7C5301DC"/>
    <w:rsid w:val="7D707CF8"/>
    <w:rsid w:val="7D8A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24"/>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Char"/>
    <w:basedOn w:val="9"/>
    <w:link w:val="2"/>
    <w:semiHidden/>
    <w:qFormat/>
    <w:uiPriority w:val="99"/>
  </w:style>
  <w:style w:type="character" w:customStyle="1" w:styleId="17">
    <w:name w:val="font61"/>
    <w:basedOn w:val="9"/>
    <w:qFormat/>
    <w:uiPriority w:val="0"/>
    <w:rPr>
      <w:rFonts w:hint="eastAsia" w:ascii="仿宋" w:hAnsi="仿宋" w:eastAsia="仿宋" w:cs="仿宋"/>
      <w:color w:val="000000"/>
      <w:sz w:val="24"/>
      <w:szCs w:val="24"/>
      <w:u w:val="none"/>
    </w:rPr>
  </w:style>
  <w:style w:type="paragraph" w:customStyle="1" w:styleId="18">
    <w:name w:val="p0"/>
    <w:qFormat/>
    <w:uiPriority w:val="0"/>
    <w:pPr>
      <w:framePr w:wrap="around" w:vAnchor="margin" w:hAnchor="text" w:y="1"/>
      <w:jc w:val="both"/>
    </w:pPr>
    <w:rPr>
      <w:rFonts w:hint="eastAsia" w:ascii="Arial Unicode MS" w:hAnsi="Arial Unicode MS" w:eastAsia="Arial Unicode MS" w:cs="Arial Unicode MS"/>
      <w:color w:val="000000"/>
      <w:sz w:val="32"/>
      <w:szCs w:val="32"/>
      <w:u w:color="000000"/>
      <w:lang w:val="en-US" w:eastAsia="zh-CN" w:bidi="ar-SA"/>
    </w:rPr>
  </w:style>
  <w:style w:type="character" w:customStyle="1" w:styleId="19">
    <w:name w:val="font11"/>
    <w:basedOn w:val="9"/>
    <w:qFormat/>
    <w:uiPriority w:val="0"/>
    <w:rPr>
      <w:rFonts w:hint="eastAsia" w:ascii="宋体" w:hAnsi="宋体" w:eastAsia="宋体" w:cs="宋体"/>
      <w:color w:val="000000"/>
      <w:sz w:val="24"/>
      <w:szCs w:val="24"/>
      <w:u w:val="none"/>
    </w:rPr>
  </w:style>
  <w:style w:type="paragraph" w:customStyle="1" w:styleId="20">
    <w:name w:val="Heading #2|1"/>
    <w:basedOn w:val="1"/>
    <w:qFormat/>
    <w:uiPriority w:val="0"/>
    <w:pPr>
      <w:spacing w:after="420" w:line="346" w:lineRule="auto"/>
      <w:ind w:firstLine="380"/>
      <w:outlineLvl w:val="1"/>
    </w:pPr>
    <w:rPr>
      <w:rFonts w:ascii="宋体" w:hAnsi="宋体" w:eastAsia="宋体" w:cs="宋体"/>
      <w:sz w:val="26"/>
      <w:szCs w:val="26"/>
      <w:lang w:val="zh-TW" w:eastAsia="zh-TW" w:bidi="zh-TW"/>
    </w:rPr>
  </w:style>
  <w:style w:type="paragraph" w:customStyle="1" w:styleId="21">
    <w:name w:val="Body text|1"/>
    <w:basedOn w:val="1"/>
    <w:qFormat/>
    <w:uiPriority w:val="0"/>
    <w:pPr>
      <w:spacing w:line="480" w:lineRule="auto"/>
      <w:ind w:firstLine="400"/>
    </w:pPr>
    <w:rPr>
      <w:rFonts w:ascii="宋体" w:hAnsi="宋体" w:eastAsia="宋体" w:cs="宋体"/>
      <w:sz w:val="20"/>
      <w:szCs w:val="20"/>
      <w:lang w:val="zh-TW" w:eastAsia="zh-TW" w:bidi="zh-TW"/>
    </w:rPr>
  </w:style>
  <w:style w:type="character" w:customStyle="1" w:styleId="22">
    <w:name w:val="font01"/>
    <w:basedOn w:val="9"/>
    <w:qFormat/>
    <w:uiPriority w:val="0"/>
    <w:rPr>
      <w:rFonts w:hint="eastAsia" w:ascii="宋体" w:hAnsi="宋体" w:eastAsia="宋体" w:cs="宋体"/>
      <w:color w:val="000000"/>
      <w:sz w:val="24"/>
      <w:szCs w:val="24"/>
      <w:u w:val="none"/>
    </w:rPr>
  </w:style>
  <w:style w:type="character" w:customStyle="1" w:styleId="23">
    <w:name w:val="font21"/>
    <w:basedOn w:val="9"/>
    <w:qFormat/>
    <w:uiPriority w:val="0"/>
    <w:rPr>
      <w:rFonts w:hint="eastAsia" w:ascii="宋体" w:hAnsi="宋体" w:eastAsia="宋体" w:cs="宋体"/>
      <w:color w:val="000000"/>
      <w:sz w:val="24"/>
      <w:szCs w:val="24"/>
      <w:u w:val="none"/>
    </w:rPr>
  </w:style>
  <w:style w:type="character" w:customStyle="1" w:styleId="24">
    <w:name w:val="批注框文本 Char"/>
    <w:basedOn w:val="9"/>
    <w:link w:val="3"/>
    <w:semiHidden/>
    <w:qFormat/>
    <w:uiPriority w:val="99"/>
    <w:rPr>
      <w:kern w:val="2"/>
      <w:sz w:val="18"/>
      <w:szCs w:val="18"/>
    </w:rPr>
  </w:style>
  <w:style w:type="character" w:customStyle="1" w:styleId="25">
    <w:name w:val="font51"/>
    <w:basedOn w:val="9"/>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1047</Words>
  <Characters>1129</Characters>
  <Lines>2</Lines>
  <Paragraphs>2</Paragraphs>
  <TotalTime>1</TotalTime>
  <ScaleCrop>false</ScaleCrop>
  <LinksUpToDate>false</LinksUpToDate>
  <CharactersWithSpaces>1254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2019-03-25T03:01:00Z</dcterms:created>
  <dc:creator>Administrator</dc:creator>
  <cp:lastModifiedBy>PC</cp:lastModifiedBy>
  <cp:lastPrinted>2024-06-24T09:50:00Z</cp:lastPrinted>
  <dcterms:modified xsi:type="dcterms:W3CDTF">2025-03-19T09:46:23Z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32A0313A28F047E6A2D558CDCB422D1D_13</vt:lpwstr>
  </property>
  <property fmtid="{D5CDD505-2E9C-101B-9397-08002B2CF9AE}" pid="4" name="KSOTemplateDocerSaveRecord">
    <vt:lpwstr>eyJoZGlkIjoiNDVhMjg0ZGI5OTM5MTVmYTZlOTYxNTE3YjBhNDI2OWYifQ==</vt:lpwstr>
  </property>
</Properties>
</file>