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BDD26">
      <w:pPr>
        <w:widowControl/>
        <w:spacing w:line="360" w:lineRule="auto"/>
        <w:jc w:val="center"/>
        <w:rPr>
          <w:rFonts w:hint="eastAsia" w:ascii="宋体" w:hAnsi="宋体" w:cs="宋体"/>
          <w:b/>
          <w:bCs/>
          <w:kern w:val="0"/>
          <w:sz w:val="36"/>
          <w:szCs w:val="32"/>
        </w:rPr>
      </w:pPr>
    </w:p>
    <w:p w14:paraId="2CD46E26">
      <w:pPr>
        <w:widowControl/>
        <w:spacing w:line="360" w:lineRule="auto"/>
        <w:jc w:val="center"/>
        <w:rPr>
          <w:rFonts w:hint="eastAsia" w:ascii="宋体" w:hAnsi="宋体" w:cs="宋体"/>
          <w:b/>
          <w:bCs/>
          <w:kern w:val="0"/>
          <w:sz w:val="36"/>
          <w:szCs w:val="32"/>
        </w:rPr>
      </w:pPr>
    </w:p>
    <w:p w14:paraId="080F905C">
      <w:pPr>
        <w:widowControl/>
        <w:spacing w:line="360" w:lineRule="auto"/>
        <w:jc w:val="center"/>
        <w:rPr>
          <w:rFonts w:hint="eastAsia" w:ascii="宋体" w:hAnsi="宋体" w:cs="宋体"/>
          <w:b/>
          <w:bCs/>
          <w:kern w:val="0"/>
          <w:sz w:val="36"/>
          <w:szCs w:val="32"/>
        </w:rPr>
      </w:pPr>
    </w:p>
    <w:p w14:paraId="7874DC23">
      <w:pPr>
        <w:widowControl/>
        <w:spacing w:line="360" w:lineRule="auto"/>
        <w:jc w:val="center"/>
        <w:rPr>
          <w:rFonts w:hint="eastAsia" w:ascii="宋体" w:hAnsi="宋体" w:cs="宋体"/>
          <w:b/>
          <w:bCs/>
          <w:kern w:val="0"/>
          <w:sz w:val="36"/>
          <w:szCs w:val="32"/>
        </w:rPr>
      </w:pPr>
    </w:p>
    <w:p w14:paraId="05FA94FA">
      <w:pPr>
        <w:widowControl/>
        <w:spacing w:line="360" w:lineRule="auto"/>
        <w:jc w:val="center"/>
        <w:rPr>
          <w:rFonts w:hint="eastAsia" w:ascii="宋体" w:hAnsi="宋体" w:cs="宋体"/>
          <w:b/>
          <w:bCs/>
          <w:kern w:val="0"/>
          <w:sz w:val="60"/>
          <w:szCs w:val="6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FF0000"/>
          <w:kern w:val="0"/>
          <w:sz w:val="60"/>
          <w:szCs w:val="60"/>
          <w:lang w:val="en-US" w:eastAsia="zh-CN"/>
        </w:rPr>
        <w:t>海南热带海洋学院教务处文件</w:t>
      </w:r>
    </w:p>
    <w:p w14:paraId="5E1EFD8E">
      <w:pPr>
        <w:widowControl/>
        <w:spacing w:line="360" w:lineRule="auto"/>
        <w:jc w:val="center"/>
        <w:rPr>
          <w:rFonts w:hint="eastAsia" w:ascii="宋体" w:hAnsi="宋体" w:cs="宋体"/>
          <w:b/>
          <w:bCs/>
          <w:kern w:val="0"/>
          <w:sz w:val="36"/>
          <w:szCs w:val="32"/>
        </w:rPr>
      </w:pPr>
    </w:p>
    <w:p w14:paraId="0C162F6A">
      <w:pPr>
        <w:widowControl/>
        <w:spacing w:line="360" w:lineRule="auto"/>
        <w:jc w:val="center"/>
        <w:rPr>
          <w:rFonts w:hint="eastAsia" w:ascii="仿宋_GB2312" w:hAnsi="ˎ̥" w:eastAsia="仿宋_GB2312"/>
          <w:b/>
          <w:bCs/>
          <w:color w:val="000000"/>
          <w:sz w:val="32"/>
          <w:szCs w:val="32"/>
        </w:rPr>
      </w:pPr>
      <w:r>
        <w:rPr>
          <w:b w:val="0"/>
          <w:bCs w:val="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293370</wp:posOffset>
                </wp:positionV>
                <wp:extent cx="0" cy="19050"/>
                <wp:effectExtent l="4445" t="0" r="14605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51560" y="3783330"/>
                          <a:ext cx="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2pt;margin-top:23.1pt;height:1.5pt;width:0pt;z-index:251660288;mso-width-relative:page;mso-height-relative:page;" filled="f" stroked="t" coordsize="21600,21600" o:gfxdata="UEsDBAoAAAAAAIdO4kAAAAAAAAAAAAAAAAAEAAAAZHJzL1BLAwQUAAAACACHTuJA8mNA0NgAAAAJ&#10;AQAADwAAAGRycy9kb3ducmV2LnhtbE2PTU/DMAyG70j8h8hI3La0VRmjNJ3EpE1ckNiGds4a0xQa&#10;p2qyD/rrMeIAR79+9Ppxubi4TpxwCK0nBek0AYFUe9NSo+Btt5rMQYSoyejOEyr4wgCL6vqq1IXx&#10;Z9rgaRsbwSUUCq3AxtgXUobaotNh6nsk3r37wenI49BIM+gzl7tOZkkyk063xBes7nFpsf7cHp2C&#10;0cyXr892Pb487e/HuybsVuv9h1K3N2nyCCLiJf7B8KPP6lCx08EfyQTRKZikec6ognyWgWDgNzhw&#10;8JCBrEr5/4PqG1BLAwQUAAAACACHTuJABlo1YgACAADdAwAADgAAAGRycy9lMm9Eb2MueG1srVNL&#10;ctQwEN1TxR1U2jO2Z3CScY0nRTKEDZ+pAg6gkWVbVfqVWhnPXIILUMUOVizZcxvCMWjJJoGwyYKN&#10;1OrPU7+n1ur8oBXZCw/SmpoWs5wSYbhtpOlq+v7d1ZMzSiAw0zBljajpUQA9Xz9+tBpcJea2t6oR&#10;niCIgWpwNe1DcFWWAe+FZjCzThgMttZrFvDou6zxbEB0rbJ5np9kg/WN85YLAPRuxiCdEP1DAG3b&#10;Si42ll9rYcKI6oViASlBLx3Qdeq2bQUPb9oWRCCqpsg0pBUvQXsX12y9YlXnmesln1pgD2nhHifN&#10;pMFLb6E2LDBy7eU/UFpyb8G2YcatzkYiSRFkUeT3tHnbMycSF5Qa3K3o8P9g+ev91hPZ4CRQYpjG&#10;B7/5+O3Hh88/v3/C9ebrF1JEkQYHFeZemq2fTuC2PjI+tF7HHbmQA8LkZVGeoLzHmi5OzxaLxSSy&#10;OATCMQFDHGPFMi9TJLuDcB7CC2E1iUZNlTSRPavY/iUEvBZTf6dEt7FXUqn0gsqQoabLcl4iOsOp&#10;bHEa0NQOmYHpKGGqw3HnwSdEsEo2sTrigO92l8qTPcMhefrs9PnFxZjUs0aM3mWZ5xMPYOGVbUY3&#10;kp382NoEk9r8Cz/2vGHQjzUpFCXFEmVwi9KOYkZrZ5tj0jj58dVT4jShcaz+PKfqu1+5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yY0DQ2AAAAAkBAAAPAAAAAAAAAAEAIAAAACIAAABkcnMvZG93&#10;bnJldi54bWxQSwECFAAUAAAACACHTuJABlo1YgACAADdAwAADgAAAAAAAAABACAAAAAnAQAAZHJz&#10;L2Uyb0RvYy54bWxQSwUGAAAAAAYABgBZAQAAmQUAAAAA&#10;">
                <v:fill on="f" focussize="0,0"/>
                <v:stroke color="#4A7EBB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ˎ̥" w:eastAsia="仿宋_GB2312"/>
          <w:b w:val="0"/>
          <w:bCs w:val="0"/>
          <w:color w:val="000000"/>
          <w:sz w:val="32"/>
          <w:szCs w:val="32"/>
        </w:rPr>
        <w:t>热海大教〔20</w:t>
      </w:r>
      <w:r>
        <w:rPr>
          <w:rFonts w:hint="eastAsia" w:ascii="仿宋_GB2312" w:hAnsi="ˎ̥" w:eastAsia="仿宋_GB2312"/>
          <w:b w:val="0"/>
          <w:bCs w:val="0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ˎ̥" w:eastAsia="仿宋_GB2312"/>
          <w:b w:val="0"/>
          <w:bCs w:val="0"/>
          <w:color w:val="000000"/>
          <w:sz w:val="32"/>
          <w:szCs w:val="32"/>
        </w:rPr>
        <w:t>〕</w:t>
      </w:r>
      <w:r>
        <w:rPr>
          <w:rFonts w:hint="eastAsia" w:ascii="仿宋_GB2312" w:hAnsi="ˎ̥" w:eastAsia="仿宋_GB2312"/>
          <w:b w:val="0"/>
          <w:bCs w:val="0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ˎ̥" w:eastAsia="仿宋_GB2312"/>
          <w:b w:val="0"/>
          <w:bCs w:val="0"/>
          <w:color w:val="000000"/>
          <w:sz w:val="32"/>
          <w:szCs w:val="32"/>
        </w:rPr>
        <w:t>号</w:t>
      </w:r>
    </w:p>
    <w:p w14:paraId="68D16E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仿宋_GB2312" w:hAnsi="ˎ̥" w:eastAsia="仿宋_GB2312"/>
          <w:b/>
          <w:bCs/>
          <w:color w:val="000000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11430</wp:posOffset>
                </wp:positionV>
                <wp:extent cx="5543550" cy="1905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89660" y="3897630"/>
                          <a:ext cx="5543550" cy="190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.2pt;margin-top:0.9pt;height:1.5pt;width:436.5pt;z-index:251661312;mso-width-relative:page;mso-height-relative:page;" filled="f" stroked="t" coordsize="21600,21600" o:gfxdata="UEsDBAoAAAAAAIdO4kAAAAAAAAAAAAAAAAAEAAAAZHJzL1BLAwQUAAAACACHTuJAHnY+DdUAAAAG&#10;AQAADwAAAGRycy9kb3ducmV2LnhtbE2PzU7DMBCE70i8g7VI3FonKFhRGqcHEEhwo1AQNzfexFHj&#10;dRS7P7w9y4keZ2c08229PvtRHHGOQyAN+TIDgdQGO1Cv4eP9aVGCiMmQNWMg1PCDEdbN9VVtKhtO&#10;9IbHTeoFl1CsjAaX0lRJGVuH3sRlmJDY68LsTWI599LO5sTlfpR3WaakNwPxgjMTPjhs95uD1/Dy&#10;iVu7/X59vA+jzbuvZxU7p7S+vcmzFYiE5/Qfhj98RoeGmXbhQDaKUcOiLDjJd36A7VIVCsROQ1GC&#10;bGp5id/8AlBLAwQUAAAACACHTuJA8aA9ZO8BAAC5AwAADgAAAGRycy9lMm9Eb2MueG1srVPLjtMw&#10;FN0j8Q+W9zSZdlraqOkspiobBJWAD7h1nMSSX/L1NO1P8ANI7GDFkj1/M8NncJ2EYRg2syAL59o+&#10;Pr7n5GR9dTKaHWVA5WzJLyY5Z9IKVynblPzD+92LJWcYwVagnZUlP0vkV5vnz9adL+TUtU5XMjAi&#10;sVh0vuRtjL7IMhStNIAT56WlzdoFA5GmocmqAB2xG51N83yRdS5UPjghEWl1O2zykTE8hdDVtRJy&#10;68SNkTYOrEFqiCQJW+WRb/pu61qK+LauUUamS05KYz/SJVQf0pht1lA0AXyrxNgCPKWFR5oMKEuX&#10;3lNtIQK7CeofKqNEcOjqOBHOZIOQ3hFScZE/8uZdC172Wshq9Pem4/+jFW+O+8BUVfIpZxYMffC7&#10;T99vP375+eMzjXffvrJpMqnzWBD22u7DOEO/D0nxqQ4mvUkLO1Gg8uVqsSB7zyWfLVcvF7PRZHmK&#10;TBBgPr+czecEEIS4WOVUEmP2h8gHjK+kMywVJdfKJg+ggONrjAP0NyQtW7dTWtM6FNqyjoTML/NE&#10;DxTOmkJBpfEkEG3DGeiGUi9i6CnRaVWl4+k0huZwrQM7AmVlt8vpGTv7C5bu3gK2A67fGmHaJhrZ&#10;p25sNdk2GJWqg6vOvX9ZmtEX7XWP6UuReTin+uEft/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nY+DdUAAAAGAQAADwAAAAAAAAABACAAAAAiAAAAZHJzL2Rvd25yZXYueG1sUEsBAhQAFAAAAAgA&#10;h07iQPGgPWTvAQAAuQMAAA4AAAAAAAAAAQAgAAAAJAEAAGRycy9lMm9Eb2MueG1sUEsFBgAAAAAG&#10;AAYAWQEAAIUFAAAAAA==&#10;">
                <v:fill on="f" focussize="0,0"/>
                <v:stroke weight="2pt" color="#FF0000 [3205]" joinstyle="round"/>
                <v:imagedata o:title=""/>
                <o:lock v:ext="edit" aspectratio="f"/>
              </v:line>
            </w:pict>
          </mc:Fallback>
        </mc:AlternateContent>
      </w:r>
    </w:p>
    <w:p w14:paraId="46508F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仿宋" w:eastAsia="方正小标宋简体"/>
          <w:b/>
          <w:sz w:val="44"/>
          <w:szCs w:val="44"/>
        </w:rPr>
      </w:pPr>
      <w:r>
        <w:rPr>
          <w:rFonts w:hint="eastAsia" w:ascii="方正小标宋简体" w:hAnsi="仿宋" w:eastAsia="方正小标宋简体"/>
          <w:b/>
          <w:sz w:val="44"/>
          <w:szCs w:val="44"/>
        </w:rPr>
        <w:t>海南热带海洋学院教务处</w:t>
      </w:r>
    </w:p>
    <w:p w14:paraId="58BD2B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关于开展2025年校级教育教学改革研究</w:t>
      </w:r>
    </w:p>
    <w:p w14:paraId="1E422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default" w:ascii="方正小标宋简体" w:hAnsi="仿宋" w:eastAsia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b/>
          <w:sz w:val="44"/>
          <w:szCs w:val="44"/>
          <w:lang w:val="en-US" w:eastAsia="zh-CN"/>
        </w:rPr>
        <w:t>项目结题工作的通知</w:t>
      </w:r>
    </w:p>
    <w:p w14:paraId="7D459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</w:p>
    <w:p w14:paraId="23D61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各单位、各项目负责人：</w:t>
      </w:r>
    </w:p>
    <w:p w14:paraId="58DD45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为进一步深化教育教学改革，及时总结与推广改革成果，充分发挥项目研究对学校教育教学质量提升的推动作用，经研究决定开展2025年校级教育教学改革研究项目结题工作，现将有关事项通知如下：</w:t>
      </w:r>
    </w:p>
    <w:p w14:paraId="405F22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一、结题范围</w:t>
      </w:r>
    </w:p>
    <w:p w14:paraId="32A3E3A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已达到研究周期的校级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</w:t>
      </w:r>
      <w:r>
        <w:rPr>
          <w:rFonts w:hint="eastAsia" w:ascii="仿宋_GB2312" w:hAnsi="仿宋_GB2312" w:eastAsia="仿宋_GB2312" w:cs="仿宋_GB2312"/>
          <w:sz w:val="32"/>
          <w:szCs w:val="32"/>
        </w:rPr>
        <w:t>教学改革研究项目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见附件1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立项课题若已取得预期研究成果，可申请结题。</w:t>
      </w:r>
    </w:p>
    <w:p w14:paraId="471DE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年（含）以前立项而未结项的校级教改项目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，必须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参与本次结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题</w:t>
      </w:r>
      <w:r>
        <w:rPr>
          <w:rFonts w:hint="eastAsia" w:ascii="仿宋_GB2312" w:hAnsi="仿宋_GB2312" w:eastAsia="仿宋_GB2312" w:cs="仿宋_GB2312"/>
          <w:sz w:val="32"/>
          <w:szCs w:val="32"/>
        </w:rPr>
        <w:t>，不得延期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655D5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已提交</w:t>
      </w:r>
      <w:r>
        <w:rPr>
          <w:rFonts w:hint="eastAsia" w:ascii="仿宋_GB2312" w:hAnsi="仿宋_GB2312" w:eastAsia="仿宋_GB2312" w:cs="仿宋_GB2312"/>
          <w:sz w:val="32"/>
          <w:szCs w:val="32"/>
        </w:rPr>
        <w:t>撤项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申请的或研究期限达五年（含）以上且却未提交撤项申请的项目，教务处将规定予以撤项处理。撤项的项目负责人需自行到计划财务处办理经费相关事宜，若未办理，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后果自负。</w:t>
      </w:r>
    </w:p>
    <w:p w14:paraId="2933FB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校级教研项目立项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后，若</w:t>
      </w:r>
      <w:r>
        <w:rPr>
          <w:rFonts w:hint="eastAsia" w:ascii="仿宋_GB2312" w:hAnsi="仿宋_GB2312" w:eastAsia="仿宋_GB2312" w:cs="仿宋_GB2312"/>
          <w:sz w:val="32"/>
          <w:szCs w:val="32"/>
        </w:rPr>
        <w:t>未按时结题或结题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通过，项目负责人自项目研究期限结束后3年内不得主持申报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任何</w:t>
      </w:r>
      <w:r>
        <w:rPr>
          <w:rFonts w:hint="eastAsia" w:ascii="仿宋_GB2312" w:hAnsi="仿宋_GB2312" w:eastAsia="仿宋_GB2312" w:cs="仿宋_GB2312"/>
          <w:sz w:val="32"/>
          <w:szCs w:val="32"/>
        </w:rPr>
        <w:t>教研项目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010477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二、结题工作安排</w:t>
      </w:r>
    </w:p>
    <w:p w14:paraId="22EF7E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各部门应积极督促并指导项目负责人及团队成员开展结题工作，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认真履行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职责</w:t>
      </w:r>
      <w:r>
        <w:rPr>
          <w:rFonts w:hint="eastAsia" w:ascii="仿宋_GB2312" w:hAnsi="仿宋_GB2312" w:eastAsia="仿宋_GB2312" w:cs="仿宋_GB2312"/>
          <w:sz w:val="32"/>
          <w:szCs w:val="32"/>
        </w:rPr>
        <w:t>，严格把关，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审慎</w:t>
      </w:r>
      <w:r>
        <w:rPr>
          <w:rFonts w:hint="eastAsia" w:ascii="仿宋_GB2312" w:hAnsi="仿宋_GB2312" w:eastAsia="仿宋_GB2312" w:cs="仿宋_GB2312"/>
          <w:sz w:val="32"/>
          <w:szCs w:val="32"/>
        </w:rPr>
        <w:t>签署结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题</w:t>
      </w:r>
      <w:r>
        <w:rPr>
          <w:rFonts w:hint="eastAsia" w:ascii="仿宋_GB2312" w:hAnsi="仿宋_GB2312" w:eastAsia="仿宋_GB2312" w:cs="仿宋_GB2312"/>
          <w:sz w:val="32"/>
          <w:szCs w:val="32"/>
        </w:rPr>
        <w:t>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91668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各项目主持人及团队成员需认真整理项目结题材料，如实、准确填写项目结题报告书，务必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确保材料齐全、文字清晰，避免因材料问题影响结题评审结果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8A334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结题报告书中“财务结算”环节，项目负责人需自行前往计划财务处进行结算，结算时，务必携带结题报告，否则财务处将不予受理。</w:t>
      </w:r>
    </w:p>
    <w:p w14:paraId="18F518B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教务处将组织专家对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结题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进行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审阅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，开展结题验收工作。根据专家意见，确定项目是否通过结题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 w14:paraId="381A20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三、申请项目结题的基本条件</w:t>
      </w:r>
    </w:p>
    <w:p w14:paraId="3E4FA1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教研项目研究人员发表、出版相关论文、教材、专著等教研成果时，均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需明确</w:t>
      </w:r>
      <w:r>
        <w:rPr>
          <w:rFonts w:hint="eastAsia" w:ascii="仿宋_GB2312" w:hAnsi="仿宋_GB2312" w:eastAsia="仿宋_GB2312" w:cs="仿宋_GB2312"/>
          <w:sz w:val="32"/>
          <w:szCs w:val="32"/>
        </w:rPr>
        <w:t>标注“海南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热带海洋学院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教育教学改革研究项目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资助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（项目编号：XXXXXX）”，未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标注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的成果，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不予承认。</w:t>
      </w:r>
    </w:p>
    <w:p w14:paraId="5FD31F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已圆满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申报书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任务书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</w:rPr>
        <w:t>约定的研究任务，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</w:rPr>
        <w:t>最终研究成果的内容、形式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必须与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申报书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任务书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</w:rPr>
        <w:t>立项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文件</w:t>
      </w:r>
      <w:r>
        <w:rPr>
          <w:rFonts w:hint="eastAsia" w:ascii="仿宋_GB2312" w:hAnsi="仿宋_GB2312" w:eastAsia="仿宋_GB2312" w:cs="仿宋_GB2312"/>
          <w:sz w:val="32"/>
          <w:szCs w:val="32"/>
        </w:rPr>
        <w:t>）的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规定相符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26E7F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sz w:val="32"/>
          <w:szCs w:val="32"/>
        </w:rPr>
        <w:t>所谓发表、出版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，专指</w:t>
      </w:r>
      <w:r>
        <w:rPr>
          <w:rFonts w:hint="eastAsia" w:ascii="仿宋_GB2312" w:hAnsi="仿宋_GB2312" w:eastAsia="仿宋_GB2312" w:cs="仿宋_GB2312"/>
          <w:sz w:val="32"/>
          <w:szCs w:val="32"/>
        </w:rPr>
        <w:t>已经正式公开发表见刊、著作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正式</w:t>
      </w:r>
      <w:r>
        <w:rPr>
          <w:rFonts w:hint="eastAsia" w:ascii="仿宋_GB2312" w:hAnsi="仿宋_GB2312" w:eastAsia="仿宋_GB2312" w:cs="仿宋_GB2312"/>
          <w:sz w:val="32"/>
          <w:szCs w:val="32"/>
        </w:rPr>
        <w:t>出版；各类录用通知、出版合同等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均</w:t>
      </w:r>
      <w:r>
        <w:rPr>
          <w:rFonts w:hint="eastAsia" w:ascii="仿宋_GB2312" w:hAnsi="仿宋_GB2312" w:eastAsia="仿宋_GB2312" w:cs="仿宋_GB2312"/>
          <w:sz w:val="32"/>
          <w:szCs w:val="32"/>
        </w:rPr>
        <w:t>不能作为结题依据。</w:t>
      </w:r>
    </w:p>
    <w:p w14:paraId="647995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四、结题材料准备</w:t>
      </w:r>
    </w:p>
    <w:p w14:paraId="755D39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结题材料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应按下面顺序整理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3FB28C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结题材料封面和目录；</w:t>
      </w:r>
    </w:p>
    <w:p w14:paraId="62C70B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结题</w:t>
      </w:r>
      <w:r>
        <w:rPr>
          <w:rFonts w:hint="eastAsia" w:ascii="仿宋_GB2312" w:hAnsi="仿宋_GB2312" w:eastAsia="仿宋_GB2312" w:cs="仿宋_GB2312"/>
          <w:sz w:val="32"/>
          <w:szCs w:val="32"/>
        </w:rPr>
        <w:t>报告书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</w:t>
      </w:r>
    </w:p>
    <w:p w14:paraId="45A3AF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经费卡；</w:t>
      </w:r>
    </w:p>
    <w:p w14:paraId="762B7B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项目变更申请表；</w:t>
      </w:r>
    </w:p>
    <w:p w14:paraId="2990B5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需为学院领导签字盖章的项目申请书（或任务书）；</w:t>
      </w:r>
    </w:p>
    <w:p w14:paraId="5C3E9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已发表论文、出版著作的复印件（原件需报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至负责人所在部门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审核验证）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论文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含检索页、</w:t>
      </w:r>
      <w:r>
        <w:rPr>
          <w:rFonts w:hint="eastAsia" w:ascii="仿宋_GB2312" w:hAnsi="仿宋_GB2312" w:eastAsia="仿宋_GB2312" w:cs="仿宋_GB2312"/>
          <w:sz w:val="32"/>
          <w:szCs w:val="32"/>
        </w:rPr>
        <w:t>封面、目录、正文、封底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著作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含检索页、</w:t>
      </w:r>
      <w:r>
        <w:rPr>
          <w:rFonts w:hint="eastAsia" w:ascii="仿宋_GB2312" w:hAnsi="仿宋_GB2312" w:eastAsia="仿宋_GB2312" w:cs="仿宋_GB2312"/>
          <w:sz w:val="32"/>
          <w:szCs w:val="32"/>
        </w:rPr>
        <w:t>封面、版权页、目录、封底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1AF035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成果应用证明等其它相关成果支撑材料。</w:t>
      </w:r>
    </w:p>
    <w:p w14:paraId="50B44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五、材料报送要求</w:t>
      </w:r>
    </w:p>
    <w:p w14:paraId="26DBAF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结题报告完成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财务结算签字盖章、部门意见签字盖章后，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需将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结题材料按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1-7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项顺序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扫描成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一个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完整且清晰的PDF文件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并装订</w:t>
      </w:r>
      <w:r>
        <w:rPr>
          <w:rFonts w:hint="eastAsia" w:ascii="仿宋_GB2312" w:hAnsi="仿宋_GB2312" w:eastAsia="仿宋_GB2312" w:cs="仿宋_GB2312"/>
          <w:sz w:val="32"/>
          <w:szCs w:val="32"/>
        </w:rPr>
        <w:t>成册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填写“申报结题汇总表”（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见</w:t>
      </w:r>
      <w:r>
        <w:rPr>
          <w:rFonts w:hint="eastAsia" w:ascii="仿宋_GB2312" w:hAnsi="仿宋_GB2312" w:eastAsia="仿宋_GB2312" w:cs="仿宋_GB2312"/>
          <w:sz w:val="32"/>
          <w:szCs w:val="32"/>
        </w:rPr>
        <w:t>附件3）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7B92C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各学院需</w:t>
      </w:r>
      <w:r>
        <w:rPr>
          <w:rFonts w:hint="eastAsia" w:ascii="仿宋_GB2312" w:hAnsi="仿宋_GB2312" w:eastAsia="仿宋_GB2312" w:cs="仿宋_GB2312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星期二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统一将项目结题材料纸质稿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份报送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416</w:t>
      </w:r>
      <w:r>
        <w:rPr>
          <w:rFonts w:hint="eastAsia" w:ascii="仿宋_GB2312" w:hAnsi="仿宋_GB2312" w:eastAsia="仿宋_GB2312" w:cs="仿宋_GB2312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；同时，将扫描后的完整结题材料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PDF文件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和申报结题汇总表版（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Excel格式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）发送至邮箱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instrText xml:space="preserve"> HYPERLINK "mailto:Rhyjg_shm@hntou.edu.cn。" </w:instrTex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fldChar w:fldCharType="separate"/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Rhyjg_shm@hntou.edu.cn</w:t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sz w:val="32"/>
          <w:szCs w:val="32"/>
          <w:lang w:val="en-US" w:eastAsia="zh-CN"/>
        </w:rPr>
        <w:fldChar w:fldCharType="end"/>
      </w:r>
    </w:p>
    <w:p w14:paraId="1220BE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六、延期申请线上办理</w:t>
      </w:r>
    </w:p>
    <w:p w14:paraId="26D12B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无法结题的项目，请使用海政通提交延期申请。自2025年起，教改项目各类变更事项（延期、人员变更等）均使用海政通线上办理，线下不再受理。使用海政通办理教改项目变更的具体操作方法，详见附件4。</w:t>
      </w:r>
    </w:p>
    <w:p w14:paraId="7A7357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七、教改成果录入科研管理系统</w:t>
      </w:r>
    </w:p>
    <w:p w14:paraId="5AD0AF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为实现对教改项目研究成果的有效管理，请负责人登录科研管理系统，将教改项目研究取得成果录入“我的成果”板块。科研管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理系统入口位于科学技术处网页右下角。若教师忘记账号密码或尚无账号，可联系教学秘书，也可联系教务处孙老师。</w:t>
      </w:r>
    </w:p>
    <w:p w14:paraId="12E3B8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联系人：孙老师，联系电话：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88651874</w:t>
      </w:r>
    </w:p>
    <w:p w14:paraId="3239E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430EF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zh-TW" w:eastAsia="zh-CN"/>
        </w:rPr>
        <w:t>（教务处网页下载）</w:t>
      </w:r>
    </w:p>
    <w:p w14:paraId="085FAC0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916" w:leftChars="760" w:right="0" w:rightChars="0" w:hanging="320" w:hangingChars="1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海南热带海洋学院教育教学改革研究项目尚未结题一览表</w:t>
      </w:r>
    </w:p>
    <w:p w14:paraId="4605144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916" w:leftChars="760" w:right="0" w:rightChars="0" w:hanging="320" w:hangingChars="1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2.海南热带海洋学院教育教学改革研究项目结题报告书</w:t>
      </w:r>
    </w:p>
    <w:p w14:paraId="44F4E9D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916" w:leftChars="760" w:right="0" w:rightChars="0" w:hanging="320" w:hangingChars="1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3.202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年校级教育教学改革研究项目申报结题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汇总表</w:t>
      </w:r>
    </w:p>
    <w:p w14:paraId="1F4BC83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1916" w:leftChars="760" w:right="0" w:rightChars="0" w:hanging="320" w:hangingChars="1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使用海政通线上办理教改项目变更申请的操作方法</w:t>
      </w:r>
    </w:p>
    <w:p w14:paraId="6458411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72E5CA7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3CEB4C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5841918C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2A01156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75810A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7D40A74C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3A3BE26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72354C1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32054F5C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23A7398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1B1D5B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3C5638F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032A612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59038C9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66AAFC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34AB74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346079FC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08AA246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408E00F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7778D00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8E6967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4162A6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5319F8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C8210C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41FE6C3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516031C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086B468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DB2DD7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2D05153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93DE53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3200810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B49333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90BBD0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71559A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06211A6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4003839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7FC6614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DC0280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599A6AC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38223B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16DC7BC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6BBE9DC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</w:p>
    <w:p w14:paraId="38396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3520" w:firstLineChars="11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海南热带海洋学院教务处</w:t>
      </w:r>
    </w:p>
    <w:p w14:paraId="177E2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3F4B7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both"/>
        <w:textAlignment w:val="auto"/>
        <w:outlineLvl w:val="9"/>
        <w:rPr>
          <w:rFonts w:hint="eastAsia" w:ascii="黑体" w:hAnsi="宋体" w:eastAsia="黑体"/>
          <w:sz w:val="32"/>
          <w:szCs w:val="32"/>
          <w:u w:val="single"/>
        </w:rPr>
      </w:pPr>
    </w:p>
    <w:p w14:paraId="2A319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both"/>
        <w:textAlignment w:val="auto"/>
        <w:outlineLvl w:val="9"/>
        <w:rPr>
          <w:rFonts w:hint="default" w:ascii="方正小标宋_GBK" w:hAnsi="宋体" w:eastAsia="方正小标宋_GBK"/>
          <w:sz w:val="32"/>
          <w:szCs w:val="32"/>
          <w:u w:val="single"/>
          <w:lang w:val="en-US"/>
        </w:rPr>
      </w:pPr>
      <w:r>
        <w:rPr>
          <w:rFonts w:hint="eastAsia" w:ascii="黑体" w:hAnsi="宋体" w:eastAsia="黑体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 w:ascii="方正小标宋_GBK" w:hAnsi="宋体" w:eastAsia="方正小标宋_GBK"/>
          <w:sz w:val="32"/>
          <w:szCs w:val="32"/>
          <w:u w:val="single"/>
        </w:rPr>
        <w:t xml:space="preserve">  </w:t>
      </w:r>
      <w:r>
        <w:rPr>
          <w:rFonts w:hint="eastAsia" w:ascii="方正小标宋_GBK" w:hAnsi="宋体" w:eastAsia="方正小标宋_GBK"/>
          <w:sz w:val="32"/>
          <w:szCs w:val="32"/>
          <w:u w:val="single"/>
          <w:lang w:val="en-US" w:eastAsia="zh-CN"/>
        </w:rPr>
        <w:t xml:space="preserve">  </w:t>
      </w:r>
    </w:p>
    <w:p w14:paraId="25AEB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both"/>
        <w:textAlignment w:val="auto"/>
        <w:outlineLvl w:val="9"/>
        <w:rPr>
          <w:rFonts w:hint="default" w:ascii="仿宋_GB2312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送：校领导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</w:t>
      </w:r>
    </w:p>
    <w:p w14:paraId="45ECD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right="0" w:rightChars="0"/>
        <w:jc w:val="both"/>
        <w:textAlignment w:val="auto"/>
        <w:outlineLvl w:val="9"/>
        <w:rPr>
          <w:rFonts w:hint="default" w:eastAsia="仿宋_GB2312"/>
          <w:sz w:val="36"/>
          <w:szCs w:val="36"/>
          <w:lang w:val="en-US" w:eastAsia="zh-CN"/>
        </w:rPr>
      </w:pPr>
      <w:r>
        <w:rPr>
          <w:rFonts w:hint="eastAsia" w:ascii="仿宋_GB2312" w:eastAsia="仿宋_GB2312"/>
          <w:sz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21"/>
          <w:u w:val="single"/>
        </w:rPr>
        <w:t xml:space="preserve">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海南热带海洋学院教务处 </w:t>
      </w:r>
      <w:r>
        <w:rPr>
          <w:rFonts w:hint="eastAsia" w:ascii="仿宋_GB2312" w:eastAsia="仿宋_GB2312"/>
          <w:sz w:val="32"/>
          <w:szCs w:val="21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0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0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2025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日印发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C67E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20CB89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20CB89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C2EDFE"/>
    <w:multiLevelType w:val="singleLevel"/>
    <w:tmpl w:val="2CC2EDFE"/>
    <w:lvl w:ilvl="0" w:tentative="0">
      <w:start w:val="1"/>
      <w:numFmt w:val="chineseCounting"/>
      <w:suff w:val="nothing"/>
      <w:lvlText w:val="（%1）"/>
      <w:lvlJc w:val="left"/>
      <w:rPr>
        <w:rFonts w:hint="eastAsia" w:ascii="楷体_GB2312" w:hAnsi="楷体_GB2312" w:eastAsia="楷体_GB2312" w:cs="楷体_GB2312"/>
        <w:b/>
        <w:bCs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wMGUwZDU4N2Q0NjNhYTVkY2JlYTdmODAzZGNmOTIifQ=="/>
  </w:docVars>
  <w:rsids>
    <w:rsidRoot w:val="00011906"/>
    <w:rsid w:val="00011906"/>
    <w:rsid w:val="00041B33"/>
    <w:rsid w:val="000F4E8F"/>
    <w:rsid w:val="001164B8"/>
    <w:rsid w:val="00175345"/>
    <w:rsid w:val="001C176D"/>
    <w:rsid w:val="00204401"/>
    <w:rsid w:val="00211742"/>
    <w:rsid w:val="00357E79"/>
    <w:rsid w:val="003863BB"/>
    <w:rsid w:val="00404F84"/>
    <w:rsid w:val="00435638"/>
    <w:rsid w:val="00510DCB"/>
    <w:rsid w:val="0054685F"/>
    <w:rsid w:val="005C0773"/>
    <w:rsid w:val="005C6F44"/>
    <w:rsid w:val="005D28FC"/>
    <w:rsid w:val="005E6C22"/>
    <w:rsid w:val="0061146F"/>
    <w:rsid w:val="00670C44"/>
    <w:rsid w:val="0078790C"/>
    <w:rsid w:val="008A6596"/>
    <w:rsid w:val="00935F42"/>
    <w:rsid w:val="00A14030"/>
    <w:rsid w:val="00AC0CBA"/>
    <w:rsid w:val="00CA12DB"/>
    <w:rsid w:val="00F10B6F"/>
    <w:rsid w:val="00F2620B"/>
    <w:rsid w:val="00F95529"/>
    <w:rsid w:val="01463554"/>
    <w:rsid w:val="01CB0D90"/>
    <w:rsid w:val="030624AA"/>
    <w:rsid w:val="039203FC"/>
    <w:rsid w:val="03B47A96"/>
    <w:rsid w:val="043F0BEF"/>
    <w:rsid w:val="04A059DD"/>
    <w:rsid w:val="07103062"/>
    <w:rsid w:val="08D47974"/>
    <w:rsid w:val="08E94053"/>
    <w:rsid w:val="091A04BA"/>
    <w:rsid w:val="09887C24"/>
    <w:rsid w:val="0B791FAD"/>
    <w:rsid w:val="0C2504D8"/>
    <w:rsid w:val="0DEE5472"/>
    <w:rsid w:val="0E4F6F9E"/>
    <w:rsid w:val="13C702B9"/>
    <w:rsid w:val="15785741"/>
    <w:rsid w:val="158275C8"/>
    <w:rsid w:val="164D0A73"/>
    <w:rsid w:val="18925184"/>
    <w:rsid w:val="19142554"/>
    <w:rsid w:val="19B6237E"/>
    <w:rsid w:val="1ABC0DA2"/>
    <w:rsid w:val="1BF65671"/>
    <w:rsid w:val="1C305D75"/>
    <w:rsid w:val="1C9F737C"/>
    <w:rsid w:val="1E212DD8"/>
    <w:rsid w:val="1E7601C4"/>
    <w:rsid w:val="1E83273E"/>
    <w:rsid w:val="1F19037B"/>
    <w:rsid w:val="1FF42E04"/>
    <w:rsid w:val="215D0C3B"/>
    <w:rsid w:val="215F5EC0"/>
    <w:rsid w:val="23F8626D"/>
    <w:rsid w:val="251D03BB"/>
    <w:rsid w:val="25877AFC"/>
    <w:rsid w:val="26E664FB"/>
    <w:rsid w:val="28A469DA"/>
    <w:rsid w:val="2955748B"/>
    <w:rsid w:val="29567CBD"/>
    <w:rsid w:val="299167D9"/>
    <w:rsid w:val="29DD2A1D"/>
    <w:rsid w:val="2B5A1626"/>
    <w:rsid w:val="2C0A0386"/>
    <w:rsid w:val="2D1916BE"/>
    <w:rsid w:val="2EDD061F"/>
    <w:rsid w:val="2F055157"/>
    <w:rsid w:val="2F234E09"/>
    <w:rsid w:val="2F2D6CE7"/>
    <w:rsid w:val="2F556110"/>
    <w:rsid w:val="30CE51B3"/>
    <w:rsid w:val="31C60A67"/>
    <w:rsid w:val="325C55E8"/>
    <w:rsid w:val="327B119E"/>
    <w:rsid w:val="328149BE"/>
    <w:rsid w:val="339C5932"/>
    <w:rsid w:val="341C2B58"/>
    <w:rsid w:val="36BC0968"/>
    <w:rsid w:val="370F6C43"/>
    <w:rsid w:val="379E73FF"/>
    <w:rsid w:val="382D3AFF"/>
    <w:rsid w:val="3A474C10"/>
    <w:rsid w:val="3AB111F7"/>
    <w:rsid w:val="3B624671"/>
    <w:rsid w:val="3BC16156"/>
    <w:rsid w:val="3BDA652C"/>
    <w:rsid w:val="3C3454D5"/>
    <w:rsid w:val="3C9C1AEB"/>
    <w:rsid w:val="3CBD7407"/>
    <w:rsid w:val="3D682653"/>
    <w:rsid w:val="3DF31B4B"/>
    <w:rsid w:val="3E0D2DF5"/>
    <w:rsid w:val="3F652068"/>
    <w:rsid w:val="41433BE6"/>
    <w:rsid w:val="4157061F"/>
    <w:rsid w:val="415723CD"/>
    <w:rsid w:val="41AB75B6"/>
    <w:rsid w:val="429316B1"/>
    <w:rsid w:val="42B61B01"/>
    <w:rsid w:val="42F53EA0"/>
    <w:rsid w:val="43E7714B"/>
    <w:rsid w:val="44410480"/>
    <w:rsid w:val="44636958"/>
    <w:rsid w:val="44872D22"/>
    <w:rsid w:val="460970E4"/>
    <w:rsid w:val="46771182"/>
    <w:rsid w:val="48D662CD"/>
    <w:rsid w:val="4A745D9D"/>
    <w:rsid w:val="4C392DFB"/>
    <w:rsid w:val="4C3B6D84"/>
    <w:rsid w:val="4C745C04"/>
    <w:rsid w:val="4C891907"/>
    <w:rsid w:val="4ED60DD5"/>
    <w:rsid w:val="50964CC0"/>
    <w:rsid w:val="51A84058"/>
    <w:rsid w:val="52A35472"/>
    <w:rsid w:val="53AC3390"/>
    <w:rsid w:val="53FB308C"/>
    <w:rsid w:val="55FB0EE1"/>
    <w:rsid w:val="580344EB"/>
    <w:rsid w:val="58B43CD6"/>
    <w:rsid w:val="59183081"/>
    <w:rsid w:val="59D75C2B"/>
    <w:rsid w:val="5B350326"/>
    <w:rsid w:val="5B7C0F56"/>
    <w:rsid w:val="5BE4354C"/>
    <w:rsid w:val="5D4C4A2A"/>
    <w:rsid w:val="5D7574A5"/>
    <w:rsid w:val="5E367BEE"/>
    <w:rsid w:val="5E5423E3"/>
    <w:rsid w:val="5E7A47F0"/>
    <w:rsid w:val="5EB60F28"/>
    <w:rsid w:val="5F993C4C"/>
    <w:rsid w:val="5FF11F12"/>
    <w:rsid w:val="610642F8"/>
    <w:rsid w:val="612B4FB0"/>
    <w:rsid w:val="619A6086"/>
    <w:rsid w:val="61AB47D3"/>
    <w:rsid w:val="626C5880"/>
    <w:rsid w:val="62BD3076"/>
    <w:rsid w:val="62C37E0F"/>
    <w:rsid w:val="630A205D"/>
    <w:rsid w:val="6358481B"/>
    <w:rsid w:val="64E831B8"/>
    <w:rsid w:val="650451BD"/>
    <w:rsid w:val="66281862"/>
    <w:rsid w:val="678A4EAB"/>
    <w:rsid w:val="69E21A31"/>
    <w:rsid w:val="6A1B7D13"/>
    <w:rsid w:val="6B1747F7"/>
    <w:rsid w:val="6BC54253"/>
    <w:rsid w:val="6BE01DF0"/>
    <w:rsid w:val="6BFD3496"/>
    <w:rsid w:val="6C1C159E"/>
    <w:rsid w:val="6C8B6B0A"/>
    <w:rsid w:val="6CC053F4"/>
    <w:rsid w:val="6CCD4BDE"/>
    <w:rsid w:val="6D2958FB"/>
    <w:rsid w:val="6DEE603A"/>
    <w:rsid w:val="6E2E7E8E"/>
    <w:rsid w:val="6E5166E4"/>
    <w:rsid w:val="6E9918ED"/>
    <w:rsid w:val="6F1E77E1"/>
    <w:rsid w:val="6F4A69AF"/>
    <w:rsid w:val="6F4F1D0B"/>
    <w:rsid w:val="708C17E3"/>
    <w:rsid w:val="71C50B09"/>
    <w:rsid w:val="72756EBE"/>
    <w:rsid w:val="73C128E4"/>
    <w:rsid w:val="74742F89"/>
    <w:rsid w:val="74E14F45"/>
    <w:rsid w:val="75562075"/>
    <w:rsid w:val="761A4A00"/>
    <w:rsid w:val="773905F9"/>
    <w:rsid w:val="77615A43"/>
    <w:rsid w:val="78B26463"/>
    <w:rsid w:val="78BB5637"/>
    <w:rsid w:val="7AB7745D"/>
    <w:rsid w:val="7AB81CB1"/>
    <w:rsid w:val="7AD820FD"/>
    <w:rsid w:val="7AFB559C"/>
    <w:rsid w:val="7B7861A4"/>
    <w:rsid w:val="7C1F2A32"/>
    <w:rsid w:val="7C4A5E42"/>
    <w:rsid w:val="7CCD2F68"/>
    <w:rsid w:val="7D2A26AD"/>
    <w:rsid w:val="7D8A26DC"/>
    <w:rsid w:val="7DA3745C"/>
    <w:rsid w:val="7E30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autoRedefine/>
    <w:qFormat/>
    <w:uiPriority w:val="0"/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日期 Char"/>
    <w:basedOn w:val="8"/>
    <w:link w:val="2"/>
    <w:autoRedefine/>
    <w:semiHidden/>
    <w:qFormat/>
    <w:uiPriority w:val="99"/>
  </w:style>
  <w:style w:type="character" w:customStyle="1" w:styleId="15">
    <w:name w:val="font61"/>
    <w:basedOn w:val="8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16">
    <w:name w:val="p0"/>
    <w:autoRedefine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32"/>
      <w:szCs w:val="32"/>
      <w:u w:val="none" w:color="000000"/>
      <w:vertAlign w:val="baseline"/>
      <w:lang w:val="en-US"/>
    </w:rPr>
  </w:style>
  <w:style w:type="character" w:customStyle="1" w:styleId="17">
    <w:name w:val="font1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1580</Words>
  <Characters>1668</Characters>
  <Lines>6</Lines>
  <Paragraphs>1</Paragraphs>
  <TotalTime>153</TotalTime>
  <ScaleCrop>false</ScaleCrop>
  <LinksUpToDate>false</LinksUpToDate>
  <CharactersWithSpaces>1797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2019-03-25T03:01:00Z</dcterms:created>
  <dc:creator>Administrator</dc:creator>
  <cp:lastModifiedBy>勇敢的心</cp:lastModifiedBy>
  <cp:lastPrinted>2025-04-01T01:48:00Z</cp:lastPrinted>
  <dcterms:modified xsi:type="dcterms:W3CDTF">2025-04-02T07:54:47Z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7D79D1B30CDE419E8FF6EF4D98BA455E_13</vt:lpwstr>
  </property>
  <property fmtid="{D5CDD505-2E9C-101B-9397-08002B2CF9AE}" pid="4" name="KSOTemplateDocerSaveRecord">
    <vt:lpwstr>eyJoZGlkIjoiZmQ0NmI2M2Q3MjEwNjY1NmZiYzEyNWRlNWI4YzUzYzIiLCJ1c2VySWQiOiI1NjU2NTAzODgifQ==</vt:lpwstr>
  </property>
</Properties>
</file>