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 w:eastAsia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</w:p>
    <w:p>
      <w:pPr>
        <w:adjustRightInd w:val="0"/>
        <w:snapToGrid w:val="0"/>
        <w:spacing w:after="312" w:afterLines="100" w:line="44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spacing w:after="312" w:afterLines="100" w:line="44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海南热带海洋学院教材选用教师评价表</w:t>
      </w:r>
    </w:p>
    <w:p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课程名称：</w:t>
      </w:r>
      <w:r>
        <w:rPr>
          <w:b/>
          <w:szCs w:val="21"/>
        </w:rPr>
        <w:t xml:space="preserve">                 </w:t>
      </w:r>
      <w:bookmarkStart w:id="0" w:name="_GoBack"/>
      <w:bookmarkEnd w:id="0"/>
      <w:r>
        <w:rPr>
          <w:b/>
          <w:szCs w:val="21"/>
        </w:rPr>
        <w:t xml:space="preserve">         </w:t>
      </w:r>
      <w:r>
        <w:rPr>
          <w:rFonts w:hint="eastAsia"/>
          <w:b/>
          <w:szCs w:val="21"/>
        </w:rPr>
        <w:t>开课学院：</w:t>
      </w:r>
      <w:r>
        <w:rPr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>使用专业年级：</w:t>
      </w:r>
    </w:p>
    <w:p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教材名称：</w:t>
      </w:r>
      <w:r>
        <w:rPr>
          <w:rFonts w:ascii="宋体" w:hAnsi="宋体"/>
          <w:b/>
          <w:szCs w:val="21"/>
        </w:rPr>
        <w:t xml:space="preserve">                     </w:t>
      </w:r>
      <w:r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>出版社：</w:t>
      </w:r>
      <w:r>
        <w:rPr>
          <w:rFonts w:ascii="宋体" w:hAnsi="宋体"/>
          <w:b/>
          <w:szCs w:val="21"/>
        </w:rPr>
        <w:t xml:space="preserve">         </w:t>
      </w:r>
      <w:r>
        <w:rPr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编者：</w:t>
      </w:r>
    </w:p>
    <w:p>
      <w:pPr>
        <w:adjustRightInd w:val="0"/>
        <w:snapToGrid w:val="0"/>
        <w:spacing w:line="400" w:lineRule="exac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ascii="宋体" w:hAnsi="宋体"/>
          <w:b/>
          <w:szCs w:val="21"/>
        </w:rPr>
        <w:t xml:space="preserve"> </w:t>
      </w:r>
      <w:r>
        <w:rPr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印刷时间：</w:t>
      </w:r>
      <w:r>
        <w:rPr>
          <w:b/>
          <w:szCs w:val="21"/>
        </w:rPr>
        <w:t xml:space="preserve">                      ISBN</w:t>
      </w:r>
      <w:r>
        <w:rPr>
          <w:rFonts w:hint="eastAsia"/>
          <w:b/>
          <w:szCs w:val="21"/>
        </w:rPr>
        <w:t>：</w:t>
      </w:r>
      <w:r>
        <w:rPr>
          <w:rFonts w:ascii="宋体" w:hAnsi="宋体"/>
          <w:b/>
          <w:szCs w:val="21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6352"/>
        <w:gridCol w:w="713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指标体系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思想性</w:t>
            </w:r>
          </w:p>
          <w:p>
            <w:pPr>
              <w:adjustRightInd w:val="0"/>
              <w:snapToGrid w:val="0"/>
              <w:ind w:left="221" w:leftChars="56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符合党和国家的教育方针、政策、法规，无政治性错误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科学性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（18分）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能完整表达本课程应包含的知识，反映其相互联系及发展规律结构严谨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能正确阐述本学科的科学理论和概念，注意理论联系实际，以案例阐述理论，对实践具指导作用，概念表述简明准确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适用性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（45分）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符合人才培养目标及本课程教学内容的要求，取材合适、深度适宜、份量适中、举例应用恰当丰富，使用单位多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是否是统编教材目录推荐的教材（是：得5分；否：得0分）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符合课程教学要求和认知规律，逻辑性强，富有启发性，文字规范、简练，语言准确流畅、通俗易懂、符合语法规则，叙述生动便于学生学习。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例证、习题难度适宜，有利于培养学生能力，绪论、正文、习题、思考题、实验题、索引、参考文献齐全且著录准确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</w:p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（7分）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体系结构及内容有别于同类教材，富有创新，具有明显的时代和地域特色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线画清晰、准确、美观，位置准确图文配合得当，大小恰当；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图文并茂，图表设计清晰、准确，标点、符号、公式、数据、计量单位符合标准规范符合国家标准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字体规范印刷清晰，差错率符合规定(低于万分之一)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600" w:lineRule="exact"/>
        <w:jc w:val="center"/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职称：        所在专业：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25DC4641"/>
    <w:rsid w:val="07B16DE9"/>
    <w:rsid w:val="0C7B1B6D"/>
    <w:rsid w:val="18F9547B"/>
    <w:rsid w:val="25DC4641"/>
    <w:rsid w:val="3ED332E6"/>
    <w:rsid w:val="40DD4F89"/>
    <w:rsid w:val="4660470D"/>
    <w:rsid w:val="5DCB3ACF"/>
    <w:rsid w:val="7FB90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邓秀梅</cp:lastModifiedBy>
  <dcterms:modified xsi:type="dcterms:W3CDTF">2023-11-17T01:12:55Z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FF09BC32C5FF4F8AB42FD270EBDAC77D</vt:lpwstr>
  </property>
</Properties>
</file>