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62" w:rsidRPr="000B3E5C" w:rsidRDefault="00BC5049" w:rsidP="00643D62">
      <w:pPr>
        <w:jc w:val="center"/>
        <w:rPr>
          <w:rFonts w:ascii="仿宋" w:eastAsia="仿宋" w:hAnsi="仿宋"/>
          <w:b/>
          <w:sz w:val="36"/>
          <w:szCs w:val="36"/>
        </w:rPr>
      </w:pPr>
      <w:r w:rsidRPr="000B3E5C">
        <w:rPr>
          <w:rFonts w:ascii="仿宋" w:eastAsia="仿宋" w:hAnsi="仿宋" w:hint="eastAsia"/>
          <w:b/>
          <w:sz w:val="36"/>
          <w:szCs w:val="36"/>
        </w:rPr>
        <w:t>创意设计学院</w:t>
      </w:r>
    </w:p>
    <w:p w:rsidR="00E93FE5" w:rsidRPr="000B3E5C" w:rsidRDefault="00BC5049" w:rsidP="00643D62">
      <w:pPr>
        <w:jc w:val="center"/>
        <w:rPr>
          <w:rFonts w:ascii="仿宋" w:eastAsia="仿宋" w:hAnsi="仿宋"/>
          <w:b/>
          <w:sz w:val="36"/>
          <w:szCs w:val="36"/>
        </w:rPr>
      </w:pPr>
      <w:r w:rsidRPr="000B3E5C">
        <w:rPr>
          <w:rFonts w:ascii="仿宋" w:eastAsia="仿宋" w:hAnsi="仿宋" w:hint="eastAsia"/>
          <w:b/>
          <w:sz w:val="36"/>
          <w:szCs w:val="36"/>
        </w:rPr>
        <w:t>2</w:t>
      </w:r>
      <w:r w:rsidRPr="000B3E5C">
        <w:rPr>
          <w:rFonts w:ascii="仿宋" w:eastAsia="仿宋" w:hAnsi="仿宋"/>
          <w:b/>
          <w:sz w:val="36"/>
          <w:szCs w:val="36"/>
        </w:rPr>
        <w:t>02</w:t>
      </w:r>
      <w:r w:rsidR="00EE7B01" w:rsidRPr="000B3E5C">
        <w:rPr>
          <w:rFonts w:ascii="仿宋" w:eastAsia="仿宋" w:hAnsi="仿宋"/>
          <w:b/>
          <w:sz w:val="36"/>
          <w:szCs w:val="36"/>
        </w:rPr>
        <w:t>2</w:t>
      </w:r>
      <w:r w:rsidRPr="000B3E5C">
        <w:rPr>
          <w:rFonts w:ascii="仿宋" w:eastAsia="仿宋" w:hAnsi="仿宋"/>
          <w:b/>
          <w:sz w:val="36"/>
          <w:szCs w:val="36"/>
        </w:rPr>
        <w:t>-202</w:t>
      </w:r>
      <w:r w:rsidR="00EE7B01" w:rsidRPr="000B3E5C">
        <w:rPr>
          <w:rFonts w:ascii="仿宋" w:eastAsia="仿宋" w:hAnsi="仿宋"/>
          <w:b/>
          <w:sz w:val="36"/>
          <w:szCs w:val="36"/>
        </w:rPr>
        <w:t>3</w:t>
      </w:r>
      <w:r w:rsidRPr="000B3E5C">
        <w:rPr>
          <w:rFonts w:ascii="仿宋" w:eastAsia="仿宋" w:hAnsi="仿宋" w:hint="eastAsia"/>
          <w:b/>
          <w:sz w:val="36"/>
          <w:szCs w:val="36"/>
        </w:rPr>
        <w:t>学年学生转专业工作方案</w:t>
      </w:r>
    </w:p>
    <w:p w:rsidR="00BC5049" w:rsidRPr="000B3E5C" w:rsidRDefault="00BC5049" w:rsidP="00643D62">
      <w:pPr>
        <w:ind w:firstLineChars="200" w:firstLine="600"/>
        <w:jc w:val="left"/>
        <w:rPr>
          <w:rFonts w:ascii="仿宋" w:eastAsia="仿宋" w:hAnsi="仿宋" w:cs="宋体"/>
          <w:sz w:val="30"/>
          <w:szCs w:val="30"/>
        </w:rPr>
      </w:pPr>
      <w:r w:rsidRPr="000B3E5C">
        <w:rPr>
          <w:rFonts w:ascii="仿宋" w:eastAsia="仿宋" w:hAnsi="仿宋" w:hint="eastAsia"/>
          <w:sz w:val="30"/>
          <w:szCs w:val="30"/>
        </w:rPr>
        <w:t>依据</w:t>
      </w:r>
      <w:r w:rsidR="002A1DA2" w:rsidRPr="000B3E5C">
        <w:rPr>
          <w:rFonts w:ascii="仿宋" w:eastAsia="仿宋" w:hAnsi="仿宋" w:hint="eastAsia"/>
          <w:sz w:val="30"/>
          <w:szCs w:val="30"/>
        </w:rPr>
        <w:t>教务处通知安排</w:t>
      </w:r>
      <w:r w:rsidRPr="000B3E5C">
        <w:rPr>
          <w:rFonts w:ascii="仿宋" w:eastAsia="仿宋" w:hAnsi="仿宋" w:hint="eastAsia"/>
          <w:sz w:val="30"/>
          <w:szCs w:val="30"/>
        </w:rPr>
        <w:t>和</w:t>
      </w:r>
      <w:r w:rsidRPr="000B3E5C">
        <w:rPr>
          <w:rFonts w:ascii="仿宋" w:eastAsia="仿宋" w:hAnsi="仿宋" w:cs="宋体" w:hint="eastAsia"/>
          <w:sz w:val="30"/>
          <w:szCs w:val="30"/>
        </w:rPr>
        <w:t>《海南热带海洋学院学生学籍管理实施细则2021年11月版》文件精神，我院在</w:t>
      </w:r>
      <w:r w:rsidR="00C74330" w:rsidRPr="000B3E5C">
        <w:rPr>
          <w:rFonts w:ascii="仿宋" w:eastAsia="仿宋" w:hAnsi="仿宋" w:cs="宋体" w:hint="eastAsia"/>
          <w:sz w:val="30"/>
          <w:szCs w:val="30"/>
        </w:rPr>
        <w:t>充分考虑</w:t>
      </w:r>
      <w:r w:rsidR="002A1DA2" w:rsidRPr="000B3E5C">
        <w:rPr>
          <w:rFonts w:ascii="仿宋" w:eastAsia="仿宋" w:hAnsi="仿宋" w:cs="宋体" w:hint="eastAsia"/>
          <w:sz w:val="30"/>
          <w:szCs w:val="30"/>
        </w:rPr>
        <w:t>各</w:t>
      </w:r>
      <w:r w:rsidR="00C74330" w:rsidRPr="000B3E5C">
        <w:rPr>
          <w:rFonts w:ascii="仿宋" w:eastAsia="仿宋" w:hAnsi="仿宋" w:cs="宋体" w:hint="eastAsia"/>
          <w:sz w:val="30"/>
          <w:szCs w:val="30"/>
        </w:rPr>
        <w:t>专业特殊性的情况下，制定</w:t>
      </w:r>
      <w:r w:rsidR="002A1DA2" w:rsidRPr="000B3E5C">
        <w:rPr>
          <w:rFonts w:ascii="仿宋" w:eastAsia="仿宋" w:hAnsi="仿宋" w:cs="宋体" w:hint="eastAsia"/>
          <w:sz w:val="30"/>
          <w:szCs w:val="30"/>
        </w:rPr>
        <w:t>我院</w:t>
      </w:r>
      <w:r w:rsidR="00C74330" w:rsidRPr="000B3E5C">
        <w:rPr>
          <w:rFonts w:ascii="仿宋" w:eastAsia="仿宋" w:hAnsi="仿宋" w:cs="宋体" w:hint="eastAsia"/>
          <w:sz w:val="30"/>
          <w:szCs w:val="30"/>
        </w:rPr>
        <w:t>转专业工作方案。</w:t>
      </w:r>
    </w:p>
    <w:p w:rsidR="00C74330" w:rsidRPr="000B3E5C" w:rsidRDefault="00C74330" w:rsidP="00643D62">
      <w:pPr>
        <w:ind w:firstLineChars="200" w:firstLine="602"/>
        <w:jc w:val="left"/>
        <w:rPr>
          <w:rFonts w:ascii="仿宋" w:eastAsia="仿宋" w:hAnsi="仿宋"/>
          <w:b/>
          <w:sz w:val="30"/>
          <w:szCs w:val="30"/>
        </w:rPr>
      </w:pPr>
      <w:r w:rsidRPr="000B3E5C">
        <w:rPr>
          <w:rFonts w:ascii="仿宋" w:eastAsia="仿宋" w:hAnsi="仿宋" w:hint="eastAsia"/>
          <w:b/>
          <w:sz w:val="30"/>
          <w:szCs w:val="30"/>
        </w:rPr>
        <w:t>一、</w:t>
      </w:r>
      <w:r w:rsidR="005B77C9" w:rsidRPr="000B3E5C">
        <w:rPr>
          <w:rFonts w:ascii="仿宋" w:eastAsia="仿宋" w:hAnsi="仿宋" w:hint="eastAsia"/>
          <w:b/>
          <w:sz w:val="30"/>
          <w:szCs w:val="30"/>
        </w:rPr>
        <w:t>创意设计学院</w:t>
      </w:r>
      <w:r w:rsidR="00015EF3" w:rsidRPr="000B3E5C">
        <w:rPr>
          <w:rFonts w:ascii="仿宋" w:eastAsia="仿宋" w:hAnsi="仿宋" w:hint="eastAsia"/>
          <w:b/>
          <w:sz w:val="30"/>
          <w:szCs w:val="30"/>
        </w:rPr>
        <w:t>转专业</w:t>
      </w:r>
      <w:r w:rsidRPr="000B3E5C">
        <w:rPr>
          <w:rFonts w:ascii="仿宋" w:eastAsia="仿宋" w:hAnsi="仿宋" w:hint="eastAsia"/>
          <w:b/>
          <w:sz w:val="30"/>
          <w:szCs w:val="30"/>
        </w:rPr>
        <w:t>工作小组</w:t>
      </w:r>
    </w:p>
    <w:p w:rsidR="00C74330" w:rsidRPr="000B3E5C" w:rsidRDefault="00C74330" w:rsidP="00643D62">
      <w:pPr>
        <w:ind w:firstLineChars="200" w:firstLine="600"/>
        <w:jc w:val="left"/>
        <w:rPr>
          <w:rFonts w:ascii="仿宋" w:eastAsia="仿宋" w:hAnsi="仿宋"/>
          <w:sz w:val="30"/>
          <w:szCs w:val="30"/>
        </w:rPr>
      </w:pPr>
      <w:r w:rsidRPr="000B3E5C">
        <w:rPr>
          <w:rFonts w:ascii="仿宋" w:eastAsia="仿宋" w:hAnsi="仿宋" w:hint="eastAsia"/>
          <w:sz w:val="30"/>
          <w:szCs w:val="30"/>
        </w:rPr>
        <w:t>组</w:t>
      </w:r>
      <w:r w:rsidR="00643D62" w:rsidRPr="000B3E5C">
        <w:rPr>
          <w:rFonts w:ascii="仿宋" w:eastAsia="仿宋" w:hAnsi="仿宋" w:hint="eastAsia"/>
          <w:sz w:val="30"/>
          <w:szCs w:val="30"/>
        </w:rPr>
        <w:t xml:space="preserve"> </w:t>
      </w:r>
      <w:r w:rsidR="00643D62" w:rsidRPr="000B3E5C">
        <w:rPr>
          <w:rFonts w:ascii="仿宋" w:eastAsia="仿宋" w:hAnsi="仿宋"/>
          <w:sz w:val="30"/>
          <w:szCs w:val="30"/>
        </w:rPr>
        <w:t xml:space="preserve"> </w:t>
      </w:r>
      <w:r w:rsidRPr="000B3E5C">
        <w:rPr>
          <w:rFonts w:ascii="仿宋" w:eastAsia="仿宋" w:hAnsi="仿宋" w:hint="eastAsia"/>
          <w:sz w:val="30"/>
          <w:szCs w:val="30"/>
        </w:rPr>
        <w:t>长：刘朝晖</w:t>
      </w:r>
    </w:p>
    <w:p w:rsidR="00C74330" w:rsidRPr="000B3E5C" w:rsidRDefault="00C74330" w:rsidP="00643D62">
      <w:pPr>
        <w:ind w:firstLineChars="200" w:firstLine="600"/>
        <w:jc w:val="left"/>
        <w:rPr>
          <w:rFonts w:ascii="仿宋" w:eastAsia="仿宋" w:hAnsi="仿宋"/>
          <w:sz w:val="30"/>
          <w:szCs w:val="30"/>
        </w:rPr>
      </w:pPr>
      <w:r w:rsidRPr="000B3E5C">
        <w:rPr>
          <w:rFonts w:ascii="仿宋" w:eastAsia="仿宋" w:hAnsi="仿宋" w:hint="eastAsia"/>
          <w:sz w:val="30"/>
          <w:szCs w:val="30"/>
        </w:rPr>
        <w:t>副组长：</w:t>
      </w:r>
      <w:r w:rsidR="00015EF3" w:rsidRPr="000B3E5C">
        <w:rPr>
          <w:rFonts w:ascii="仿宋" w:eastAsia="仿宋" w:hAnsi="仿宋" w:hint="eastAsia"/>
          <w:sz w:val="30"/>
          <w:szCs w:val="30"/>
        </w:rPr>
        <w:t>李锦林</w:t>
      </w:r>
    </w:p>
    <w:p w:rsidR="00C74330" w:rsidRPr="000B3E5C" w:rsidRDefault="00C74330" w:rsidP="00643D62">
      <w:pPr>
        <w:ind w:firstLineChars="200" w:firstLine="600"/>
        <w:jc w:val="left"/>
        <w:rPr>
          <w:rFonts w:ascii="仿宋" w:eastAsia="仿宋" w:hAnsi="仿宋" w:cs="仿宋"/>
          <w:kern w:val="0"/>
          <w:sz w:val="30"/>
          <w:szCs w:val="30"/>
        </w:rPr>
      </w:pPr>
      <w:r w:rsidRPr="000B3E5C">
        <w:rPr>
          <w:rFonts w:ascii="仿宋" w:eastAsia="仿宋" w:hAnsi="仿宋" w:hint="eastAsia"/>
          <w:sz w:val="30"/>
          <w:szCs w:val="30"/>
        </w:rPr>
        <w:t>成</w:t>
      </w:r>
      <w:r w:rsidR="00643D62" w:rsidRPr="000B3E5C">
        <w:rPr>
          <w:rFonts w:ascii="仿宋" w:eastAsia="仿宋" w:hAnsi="仿宋" w:hint="eastAsia"/>
          <w:sz w:val="30"/>
          <w:szCs w:val="30"/>
        </w:rPr>
        <w:t xml:space="preserve"> </w:t>
      </w:r>
      <w:r w:rsidR="00643D62" w:rsidRPr="000B3E5C">
        <w:rPr>
          <w:rFonts w:ascii="仿宋" w:eastAsia="仿宋" w:hAnsi="仿宋"/>
          <w:sz w:val="30"/>
          <w:szCs w:val="30"/>
        </w:rPr>
        <w:t xml:space="preserve"> </w:t>
      </w:r>
      <w:r w:rsidRPr="000B3E5C">
        <w:rPr>
          <w:rFonts w:ascii="仿宋" w:eastAsia="仿宋" w:hAnsi="仿宋" w:hint="eastAsia"/>
          <w:sz w:val="30"/>
          <w:szCs w:val="30"/>
        </w:rPr>
        <w:t>员：</w:t>
      </w:r>
      <w:r w:rsidRPr="000B3E5C">
        <w:rPr>
          <w:rFonts w:ascii="仿宋" w:eastAsia="仿宋" w:hAnsi="仿宋" w:cs="仿宋" w:hint="eastAsia"/>
          <w:kern w:val="0"/>
          <w:sz w:val="30"/>
          <w:szCs w:val="30"/>
        </w:rPr>
        <w:t>张子俨、余利平、</w:t>
      </w:r>
      <w:r w:rsidR="007313B9" w:rsidRPr="000B3E5C">
        <w:rPr>
          <w:rFonts w:ascii="仿宋" w:eastAsia="仿宋" w:hAnsi="仿宋" w:cs="仿宋" w:hint="eastAsia"/>
          <w:kern w:val="0"/>
          <w:sz w:val="30"/>
          <w:szCs w:val="30"/>
        </w:rPr>
        <w:t>曹娜、</w:t>
      </w:r>
      <w:r w:rsidR="00E97AC6" w:rsidRPr="000B3E5C">
        <w:rPr>
          <w:rFonts w:ascii="仿宋" w:eastAsia="仿宋" w:hAnsi="仿宋" w:cs="仿宋" w:hint="eastAsia"/>
          <w:kern w:val="0"/>
          <w:sz w:val="30"/>
          <w:szCs w:val="30"/>
        </w:rPr>
        <w:t>伍振兴、</w:t>
      </w:r>
      <w:r w:rsidRPr="000B3E5C">
        <w:rPr>
          <w:rFonts w:ascii="仿宋" w:eastAsia="仿宋" w:hAnsi="仿宋" w:cs="仿宋" w:hint="eastAsia"/>
          <w:sz w:val="30"/>
          <w:szCs w:val="30"/>
        </w:rPr>
        <w:t>陆莎、</w:t>
      </w:r>
      <w:r w:rsidRPr="000B3E5C">
        <w:rPr>
          <w:rFonts w:ascii="仿宋" w:eastAsia="仿宋" w:hAnsi="仿宋" w:cs="仿宋" w:hint="eastAsia"/>
          <w:kern w:val="0"/>
          <w:sz w:val="30"/>
          <w:szCs w:val="30"/>
        </w:rPr>
        <w:t>宋立达、李玮荣、</w:t>
      </w:r>
      <w:r w:rsidR="002A1DA2" w:rsidRPr="000B3E5C">
        <w:rPr>
          <w:rFonts w:ascii="仿宋" w:eastAsia="仿宋" w:hAnsi="仿宋" w:cs="仿宋" w:hint="eastAsia"/>
          <w:kern w:val="0"/>
          <w:sz w:val="30"/>
          <w:szCs w:val="30"/>
        </w:rPr>
        <w:t>王美玲、郭蓉</w:t>
      </w:r>
    </w:p>
    <w:p w:rsidR="00015EF3" w:rsidRPr="000B3E5C" w:rsidRDefault="00015EF3"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同时各专业成立转专业考核小组，负责制定本专业考核工作方案，并组织实施。考核工作组的成员必须包含教研室主任、课程负责人以及在职专业教师，且不少于三人，与被考核学生有利害关系的教师应回避。</w:t>
      </w:r>
    </w:p>
    <w:p w:rsidR="00866DD6" w:rsidRPr="000B3E5C" w:rsidRDefault="00866DD6" w:rsidP="00643D62">
      <w:pPr>
        <w:ind w:firstLineChars="200" w:firstLine="602"/>
        <w:rPr>
          <w:rFonts w:ascii="仿宋" w:eastAsia="仿宋" w:hAnsi="仿宋" w:cs="宋体"/>
          <w:b/>
          <w:sz w:val="30"/>
          <w:szCs w:val="30"/>
        </w:rPr>
      </w:pPr>
      <w:r w:rsidRPr="000B3E5C">
        <w:rPr>
          <w:rFonts w:ascii="仿宋" w:eastAsia="仿宋" w:hAnsi="仿宋" w:cs="宋体" w:hint="eastAsia"/>
          <w:b/>
          <w:sz w:val="30"/>
          <w:szCs w:val="30"/>
        </w:rPr>
        <w:t>二、</w:t>
      </w:r>
      <w:r w:rsidR="00E879D7" w:rsidRPr="000B3E5C">
        <w:rPr>
          <w:rFonts w:ascii="仿宋" w:eastAsia="仿宋" w:hAnsi="仿宋" w:cs="宋体" w:hint="eastAsia"/>
          <w:b/>
          <w:sz w:val="30"/>
          <w:szCs w:val="30"/>
        </w:rPr>
        <w:t>申请转专业基本条件</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（一）学生一般应按照学校录取专业完成学业，有下列特殊情况，可申请转专业：</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1、在学习期间对其他专业有兴趣和专长的；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2、有某种疾病或生理缺陷（不含隐瞒既往病史入学的），经学校卫生保健服务中心检查证明确属不宜在原专业学习，但尚能在拟转入专业学习的；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3、学校根据社会对人才需求情况的发展变化，需要适当调</w:t>
      </w:r>
      <w:r w:rsidRPr="000B3E5C">
        <w:rPr>
          <w:rFonts w:ascii="仿宋" w:eastAsia="仿宋" w:hAnsi="仿宋" w:hint="eastAsia"/>
          <w:sz w:val="30"/>
          <w:szCs w:val="30"/>
        </w:rPr>
        <w:lastRenderedPageBreak/>
        <w:t>整专业的；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4、学生确有特殊困难或非本人原因，不转专业无法继续学习的；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5、休学创业或退役后复学的学生，因自身情况需要转专业的。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实行大类培养的学生在规定的转专业时间内可以申请转入培养大类外的其他专业或其他大类专业，转入大类专业的学生，届时按规定参加转入大类内的专业分流。</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（二）有下列情况之一的，一般不予考虑转专业：</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1、艺术、体育科类跨类申请的（以高水平运动员招生方式入学的除外）；</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2、属于公费师范生、联合培养学生、定向生、委培生、专升本及项目式培养等特殊类别的；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3、受过纪律处分的但未解除的；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4、第二次提出转专业申请的；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5、应作留降级或退学处理的；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6、不符合申请转入专业要求的；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7、其他经学校审核认为不适合转专业的；</w:t>
      </w:r>
    </w:p>
    <w:p w:rsidR="00E879D7" w:rsidRPr="000B3E5C" w:rsidRDefault="00E879D7" w:rsidP="00643D62">
      <w:pPr>
        <w:ind w:firstLineChars="200" w:firstLine="600"/>
        <w:rPr>
          <w:rFonts w:ascii="仿宋" w:eastAsia="仿宋" w:hAnsi="仿宋"/>
          <w:sz w:val="30"/>
          <w:szCs w:val="30"/>
        </w:rPr>
      </w:pPr>
      <w:r w:rsidRPr="000B3E5C">
        <w:rPr>
          <w:rFonts w:ascii="仿宋" w:eastAsia="仿宋" w:hAnsi="仿宋" w:hint="eastAsia"/>
          <w:sz w:val="30"/>
          <w:szCs w:val="30"/>
        </w:rPr>
        <w:t>（三）考虑到国家人才培养和学校专业培养的计划性，各专业准许申请转入的人数原则上不超过本专业本年级人数的20%</w:t>
      </w:r>
      <w:r w:rsidR="00A209E5" w:rsidRPr="000B3E5C">
        <w:rPr>
          <w:rFonts w:ascii="仿宋" w:eastAsia="仿宋" w:hAnsi="仿宋" w:hint="eastAsia"/>
          <w:sz w:val="30"/>
          <w:szCs w:val="30"/>
        </w:rPr>
        <w:t>。</w:t>
      </w:r>
    </w:p>
    <w:p w:rsidR="00015EF3" w:rsidRPr="000B3E5C" w:rsidRDefault="00866DD6" w:rsidP="00643D62">
      <w:pPr>
        <w:ind w:firstLineChars="200" w:firstLine="602"/>
        <w:rPr>
          <w:rFonts w:ascii="仿宋" w:eastAsia="仿宋" w:hAnsi="仿宋" w:cs="宋体"/>
          <w:b/>
          <w:sz w:val="30"/>
          <w:szCs w:val="30"/>
        </w:rPr>
      </w:pPr>
      <w:r w:rsidRPr="000B3E5C">
        <w:rPr>
          <w:rFonts w:ascii="仿宋" w:eastAsia="仿宋" w:hAnsi="仿宋" w:cs="宋体" w:hint="eastAsia"/>
          <w:b/>
          <w:sz w:val="30"/>
          <w:szCs w:val="30"/>
        </w:rPr>
        <w:t>三</w:t>
      </w:r>
      <w:r w:rsidR="00015EF3" w:rsidRPr="000B3E5C">
        <w:rPr>
          <w:rFonts w:ascii="仿宋" w:eastAsia="仿宋" w:hAnsi="仿宋" w:cs="宋体" w:hint="eastAsia"/>
          <w:b/>
          <w:sz w:val="30"/>
          <w:szCs w:val="30"/>
        </w:rPr>
        <w:t>、</w:t>
      </w:r>
      <w:r w:rsidR="00D459A2" w:rsidRPr="000B3E5C">
        <w:rPr>
          <w:rFonts w:ascii="仿宋" w:eastAsia="仿宋" w:hAnsi="仿宋" w:cs="宋体" w:hint="eastAsia"/>
          <w:b/>
          <w:sz w:val="30"/>
          <w:szCs w:val="30"/>
        </w:rPr>
        <w:t>申请流程</w:t>
      </w:r>
      <w:r w:rsidR="00E879D7" w:rsidRPr="000B3E5C">
        <w:rPr>
          <w:rFonts w:ascii="仿宋" w:eastAsia="仿宋" w:hAnsi="仿宋" w:cs="宋体" w:hint="eastAsia"/>
          <w:b/>
          <w:sz w:val="30"/>
          <w:szCs w:val="30"/>
        </w:rPr>
        <w:t>及时间</w:t>
      </w:r>
    </w:p>
    <w:p w:rsidR="00F37060" w:rsidRPr="000B3E5C" w:rsidRDefault="00F37060" w:rsidP="00643D62">
      <w:pPr>
        <w:ind w:firstLineChars="200" w:firstLine="600"/>
        <w:rPr>
          <w:rFonts w:ascii="仿宋" w:eastAsia="仿宋" w:hAnsi="仿宋"/>
          <w:sz w:val="30"/>
          <w:szCs w:val="30"/>
        </w:rPr>
      </w:pPr>
      <w:r w:rsidRPr="000B3E5C">
        <w:rPr>
          <w:rFonts w:ascii="仿宋" w:eastAsia="仿宋" w:hAnsi="仿宋" w:hint="eastAsia"/>
          <w:sz w:val="30"/>
          <w:szCs w:val="30"/>
        </w:rPr>
        <w:t>（一）</w:t>
      </w:r>
      <w:r w:rsidR="0013627D" w:rsidRPr="000B3E5C">
        <w:rPr>
          <w:rFonts w:ascii="仿宋" w:eastAsia="仿宋" w:hAnsi="仿宋" w:hint="eastAsia"/>
          <w:sz w:val="30"/>
          <w:szCs w:val="30"/>
        </w:rPr>
        <w:t>转专业申请时间</w:t>
      </w:r>
      <w:r w:rsidRPr="000B3E5C">
        <w:rPr>
          <w:rFonts w:ascii="仿宋" w:eastAsia="仿宋" w:hAnsi="仿宋" w:hint="eastAsia"/>
          <w:sz w:val="30"/>
          <w:szCs w:val="30"/>
        </w:rPr>
        <w:t>：</w:t>
      </w:r>
      <w:r w:rsidR="0013627D" w:rsidRPr="000B3E5C">
        <w:rPr>
          <w:rFonts w:ascii="仿宋" w:eastAsia="仿宋" w:hAnsi="仿宋" w:hint="eastAsia"/>
          <w:sz w:val="30"/>
          <w:szCs w:val="30"/>
        </w:rPr>
        <w:t>202</w:t>
      </w:r>
      <w:r w:rsidR="00A209E5" w:rsidRPr="000B3E5C">
        <w:rPr>
          <w:rFonts w:ascii="仿宋" w:eastAsia="仿宋" w:hAnsi="仿宋"/>
          <w:sz w:val="30"/>
          <w:szCs w:val="30"/>
        </w:rPr>
        <w:t>2</w:t>
      </w:r>
      <w:r w:rsidR="0013627D" w:rsidRPr="000B3E5C">
        <w:rPr>
          <w:rFonts w:ascii="仿宋" w:eastAsia="仿宋" w:hAnsi="仿宋" w:hint="eastAsia"/>
          <w:sz w:val="30"/>
          <w:szCs w:val="30"/>
        </w:rPr>
        <w:t>年11月</w:t>
      </w:r>
      <w:r w:rsidR="006961ED" w:rsidRPr="000B3E5C">
        <w:rPr>
          <w:rFonts w:ascii="仿宋" w:eastAsia="仿宋" w:hAnsi="仿宋"/>
          <w:sz w:val="30"/>
          <w:szCs w:val="30"/>
        </w:rPr>
        <w:t>2</w:t>
      </w:r>
      <w:r w:rsidR="005E0E81" w:rsidRPr="000B3E5C">
        <w:rPr>
          <w:rFonts w:ascii="仿宋" w:eastAsia="仿宋" w:hAnsi="仿宋"/>
          <w:sz w:val="30"/>
          <w:szCs w:val="30"/>
        </w:rPr>
        <w:t>1</w:t>
      </w:r>
      <w:r w:rsidR="0013627D" w:rsidRPr="000B3E5C">
        <w:rPr>
          <w:rFonts w:ascii="仿宋" w:eastAsia="仿宋" w:hAnsi="仿宋" w:hint="eastAsia"/>
          <w:sz w:val="30"/>
          <w:szCs w:val="30"/>
        </w:rPr>
        <w:t>日——11月</w:t>
      </w:r>
      <w:r w:rsidR="006961ED" w:rsidRPr="000B3E5C">
        <w:rPr>
          <w:rFonts w:ascii="仿宋" w:eastAsia="仿宋" w:hAnsi="仿宋"/>
          <w:sz w:val="30"/>
          <w:szCs w:val="30"/>
        </w:rPr>
        <w:t>27</w:t>
      </w:r>
      <w:r w:rsidR="0013627D" w:rsidRPr="000B3E5C">
        <w:rPr>
          <w:rFonts w:ascii="仿宋" w:eastAsia="仿宋" w:hAnsi="仿宋" w:hint="eastAsia"/>
          <w:sz w:val="30"/>
          <w:szCs w:val="30"/>
        </w:rPr>
        <w:t>日，</w:t>
      </w:r>
      <w:r w:rsidR="0013627D" w:rsidRPr="000B3E5C">
        <w:rPr>
          <w:rFonts w:ascii="仿宋" w:eastAsia="仿宋" w:hAnsi="仿宋" w:hint="eastAsia"/>
          <w:sz w:val="30"/>
          <w:szCs w:val="30"/>
        </w:rPr>
        <w:lastRenderedPageBreak/>
        <w:t>过期不再接受申请。申请转专业的学生需填写《海南热带海洋学院学生校内转专业申请表》（可在教务处网页下载），</w:t>
      </w:r>
      <w:r w:rsidR="00FB5BEF" w:rsidRPr="000B3E5C">
        <w:rPr>
          <w:rFonts w:ascii="仿宋" w:eastAsia="仿宋" w:hAnsi="仿宋" w:hint="eastAsia"/>
          <w:sz w:val="30"/>
          <w:szCs w:val="30"/>
        </w:rPr>
        <w:t>向所在学院提出申请</w:t>
      </w:r>
      <w:r w:rsidR="0013627D" w:rsidRPr="000B3E5C">
        <w:rPr>
          <w:rFonts w:ascii="仿宋" w:eastAsia="仿宋" w:hAnsi="仿宋" w:hint="eastAsia"/>
          <w:sz w:val="30"/>
          <w:szCs w:val="30"/>
        </w:rPr>
        <w:t>。提交申请截止时间：11月</w:t>
      </w:r>
      <w:r w:rsidR="00686FD6" w:rsidRPr="000B3E5C">
        <w:rPr>
          <w:rFonts w:ascii="仿宋" w:eastAsia="仿宋" w:hAnsi="仿宋"/>
          <w:sz w:val="30"/>
          <w:szCs w:val="30"/>
        </w:rPr>
        <w:t>2</w:t>
      </w:r>
      <w:r w:rsidR="00E47A05" w:rsidRPr="000B3E5C">
        <w:rPr>
          <w:rFonts w:ascii="仿宋" w:eastAsia="仿宋" w:hAnsi="仿宋"/>
          <w:sz w:val="30"/>
          <w:szCs w:val="30"/>
        </w:rPr>
        <w:t>8</w:t>
      </w:r>
      <w:r w:rsidR="0013627D" w:rsidRPr="000B3E5C">
        <w:rPr>
          <w:rFonts w:ascii="仿宋" w:eastAsia="仿宋" w:hAnsi="仿宋" w:hint="eastAsia"/>
          <w:sz w:val="30"/>
          <w:szCs w:val="30"/>
        </w:rPr>
        <w:t>日上午11点</w:t>
      </w:r>
      <w:r w:rsidR="00FB5BEF" w:rsidRPr="000B3E5C">
        <w:rPr>
          <w:rFonts w:ascii="仿宋" w:eastAsia="仿宋" w:hAnsi="仿宋" w:hint="eastAsia"/>
          <w:sz w:val="30"/>
          <w:szCs w:val="30"/>
        </w:rPr>
        <w:t>前</w:t>
      </w:r>
      <w:r w:rsidR="0013627D" w:rsidRPr="000B3E5C">
        <w:rPr>
          <w:rFonts w:ascii="仿宋" w:eastAsia="仿宋" w:hAnsi="仿宋" w:hint="eastAsia"/>
          <w:sz w:val="30"/>
          <w:szCs w:val="30"/>
        </w:rPr>
        <w:t>，</w:t>
      </w:r>
      <w:r w:rsidR="00FB5BEF" w:rsidRPr="000B3E5C">
        <w:rPr>
          <w:rFonts w:ascii="仿宋" w:eastAsia="仿宋" w:hAnsi="仿宋" w:hint="eastAsia"/>
          <w:sz w:val="30"/>
          <w:szCs w:val="30"/>
        </w:rPr>
        <w:t>预期不候。</w:t>
      </w:r>
    </w:p>
    <w:p w:rsidR="00866DD6" w:rsidRPr="000B3E5C" w:rsidRDefault="0013627D" w:rsidP="00643D62">
      <w:pPr>
        <w:ind w:firstLineChars="200" w:firstLine="600"/>
        <w:rPr>
          <w:rFonts w:ascii="仿宋" w:eastAsia="仿宋" w:hAnsi="仿宋"/>
          <w:sz w:val="30"/>
          <w:szCs w:val="30"/>
        </w:rPr>
      </w:pPr>
      <w:r w:rsidRPr="000B3E5C">
        <w:rPr>
          <w:rFonts w:ascii="仿宋" w:eastAsia="仿宋" w:hAnsi="仿宋" w:hint="eastAsia"/>
          <w:sz w:val="30"/>
          <w:szCs w:val="30"/>
        </w:rPr>
        <w:t>转出我院的学生</w:t>
      </w:r>
      <w:r w:rsidR="00D459A2" w:rsidRPr="000B3E5C">
        <w:rPr>
          <w:rFonts w:ascii="仿宋" w:eastAsia="仿宋" w:hAnsi="仿宋" w:hint="eastAsia"/>
          <w:sz w:val="30"/>
          <w:szCs w:val="30"/>
        </w:rPr>
        <w:t>经所在专业教研室主任签署审核意见后，交由</w:t>
      </w:r>
      <w:r w:rsidR="00FB5BEF" w:rsidRPr="000B3E5C">
        <w:rPr>
          <w:rFonts w:ascii="仿宋" w:eastAsia="仿宋" w:hAnsi="仿宋" w:hint="eastAsia"/>
          <w:sz w:val="30"/>
          <w:szCs w:val="30"/>
        </w:rPr>
        <w:t>教学</w:t>
      </w:r>
      <w:r w:rsidRPr="000B3E5C">
        <w:rPr>
          <w:rFonts w:ascii="仿宋" w:eastAsia="仿宋" w:hAnsi="仿宋" w:hint="eastAsia"/>
          <w:sz w:val="30"/>
          <w:szCs w:val="30"/>
        </w:rPr>
        <w:t>副院长</w:t>
      </w:r>
      <w:r w:rsidR="00D459A2" w:rsidRPr="000B3E5C">
        <w:rPr>
          <w:rFonts w:ascii="仿宋" w:eastAsia="仿宋" w:hAnsi="仿宋" w:hint="eastAsia"/>
          <w:sz w:val="30"/>
          <w:szCs w:val="30"/>
        </w:rPr>
        <w:t>审批</w:t>
      </w:r>
      <w:r w:rsidR="00862366" w:rsidRPr="000B3E5C">
        <w:rPr>
          <w:rFonts w:ascii="仿宋" w:eastAsia="仿宋" w:hAnsi="仿宋" w:hint="eastAsia"/>
          <w:sz w:val="30"/>
          <w:szCs w:val="30"/>
        </w:rPr>
        <w:t>（</w:t>
      </w:r>
      <w:r w:rsidR="00862366" w:rsidRPr="000B3E5C">
        <w:rPr>
          <w:rFonts w:ascii="仿宋" w:eastAsia="仿宋" w:hAnsi="仿宋" w:cs="宋体" w:hint="eastAsia"/>
          <w:sz w:val="30"/>
          <w:szCs w:val="30"/>
        </w:rPr>
        <w:t>转出人数暂不做限制</w:t>
      </w:r>
      <w:r w:rsidR="00862366" w:rsidRPr="000B3E5C">
        <w:rPr>
          <w:rFonts w:ascii="仿宋" w:eastAsia="仿宋" w:hAnsi="仿宋" w:hint="eastAsia"/>
          <w:sz w:val="30"/>
          <w:szCs w:val="30"/>
        </w:rPr>
        <w:t>）</w:t>
      </w:r>
      <w:r w:rsidR="00D459A2" w:rsidRPr="000B3E5C">
        <w:rPr>
          <w:rFonts w:ascii="仿宋" w:eastAsia="仿宋" w:hAnsi="仿宋" w:hint="eastAsia"/>
          <w:sz w:val="30"/>
          <w:szCs w:val="30"/>
        </w:rPr>
        <w:t>；</w:t>
      </w:r>
      <w:r w:rsidRPr="000B3E5C">
        <w:rPr>
          <w:rFonts w:ascii="仿宋" w:eastAsia="仿宋" w:hAnsi="仿宋" w:hint="eastAsia"/>
          <w:sz w:val="30"/>
          <w:szCs w:val="30"/>
        </w:rPr>
        <w:t>申请转入我院的其他学院学生</w:t>
      </w:r>
      <w:r w:rsidRPr="000B3E5C">
        <w:rPr>
          <w:rFonts w:ascii="仿宋" w:eastAsia="仿宋" w:hAnsi="仿宋"/>
          <w:sz w:val="30"/>
          <w:szCs w:val="30"/>
        </w:rPr>
        <w:t>统一将申请表交给学生所在学院</w:t>
      </w:r>
      <w:r w:rsidRPr="000B3E5C">
        <w:rPr>
          <w:rFonts w:ascii="仿宋" w:eastAsia="仿宋" w:hAnsi="仿宋" w:hint="eastAsia"/>
          <w:sz w:val="30"/>
          <w:szCs w:val="30"/>
        </w:rPr>
        <w:t>，</w:t>
      </w:r>
      <w:r w:rsidRPr="000B3E5C">
        <w:rPr>
          <w:rFonts w:ascii="仿宋" w:eastAsia="仿宋" w:hAnsi="仿宋"/>
          <w:sz w:val="30"/>
          <w:szCs w:val="30"/>
        </w:rPr>
        <w:t>由学院于</w:t>
      </w:r>
      <w:r w:rsidRPr="000B3E5C">
        <w:rPr>
          <w:rFonts w:ascii="仿宋" w:eastAsia="仿宋" w:hAnsi="仿宋" w:hint="eastAsia"/>
          <w:sz w:val="30"/>
          <w:szCs w:val="30"/>
        </w:rPr>
        <w:t>11月</w:t>
      </w:r>
      <w:r w:rsidR="005C018C" w:rsidRPr="000B3E5C">
        <w:rPr>
          <w:rFonts w:ascii="仿宋" w:eastAsia="仿宋" w:hAnsi="仿宋"/>
          <w:sz w:val="30"/>
          <w:szCs w:val="30"/>
        </w:rPr>
        <w:t>2</w:t>
      </w:r>
      <w:r w:rsidR="000B2AAD" w:rsidRPr="000B3E5C">
        <w:rPr>
          <w:rFonts w:ascii="仿宋" w:eastAsia="仿宋" w:hAnsi="仿宋"/>
          <w:sz w:val="30"/>
          <w:szCs w:val="30"/>
        </w:rPr>
        <w:t>8</w:t>
      </w:r>
      <w:r w:rsidRPr="000B3E5C">
        <w:rPr>
          <w:rFonts w:ascii="仿宋" w:eastAsia="仿宋" w:hAnsi="仿宋" w:hint="eastAsia"/>
          <w:sz w:val="30"/>
          <w:szCs w:val="30"/>
        </w:rPr>
        <w:t>日统一将材料提交给我院</w:t>
      </w:r>
      <w:r w:rsidR="00FB5BEF" w:rsidRPr="000B3E5C">
        <w:rPr>
          <w:rFonts w:ascii="仿宋" w:eastAsia="仿宋" w:hAnsi="仿宋" w:hint="eastAsia"/>
          <w:sz w:val="30"/>
          <w:szCs w:val="30"/>
        </w:rPr>
        <w:t>教学秘书</w:t>
      </w:r>
      <w:r w:rsidRPr="000B3E5C">
        <w:rPr>
          <w:rFonts w:ascii="仿宋" w:eastAsia="仿宋" w:hAnsi="仿宋" w:hint="eastAsia"/>
          <w:sz w:val="30"/>
          <w:szCs w:val="30"/>
        </w:rPr>
        <w:t>。</w:t>
      </w:r>
    </w:p>
    <w:p w:rsidR="0013627D" w:rsidRPr="000B3E5C" w:rsidRDefault="00F37060" w:rsidP="00643D62">
      <w:pPr>
        <w:ind w:firstLineChars="200" w:firstLine="600"/>
        <w:rPr>
          <w:rFonts w:ascii="仿宋" w:eastAsia="仿宋" w:hAnsi="仿宋"/>
          <w:sz w:val="30"/>
          <w:szCs w:val="30"/>
        </w:rPr>
      </w:pPr>
      <w:r w:rsidRPr="000B3E5C">
        <w:rPr>
          <w:rFonts w:ascii="仿宋" w:eastAsia="仿宋" w:hAnsi="仿宋" w:hint="eastAsia"/>
          <w:sz w:val="30"/>
          <w:szCs w:val="30"/>
        </w:rPr>
        <w:t>（二）</w:t>
      </w:r>
      <w:r w:rsidR="0013627D" w:rsidRPr="000B3E5C">
        <w:rPr>
          <w:rFonts w:ascii="仿宋" w:eastAsia="仿宋" w:hAnsi="仿宋" w:hint="eastAsia"/>
          <w:sz w:val="30"/>
          <w:szCs w:val="30"/>
        </w:rPr>
        <w:t>202</w:t>
      </w:r>
      <w:r w:rsidR="00726ACC" w:rsidRPr="000B3E5C">
        <w:rPr>
          <w:rFonts w:ascii="仿宋" w:eastAsia="仿宋" w:hAnsi="仿宋"/>
          <w:sz w:val="30"/>
          <w:szCs w:val="30"/>
        </w:rPr>
        <w:t>2</w:t>
      </w:r>
      <w:r w:rsidR="0013627D" w:rsidRPr="000B3E5C">
        <w:rPr>
          <w:rFonts w:ascii="仿宋" w:eastAsia="仿宋" w:hAnsi="仿宋" w:hint="eastAsia"/>
          <w:sz w:val="30"/>
          <w:szCs w:val="30"/>
        </w:rPr>
        <w:t>年1</w:t>
      </w:r>
      <w:r w:rsidR="00726ACC" w:rsidRPr="000B3E5C">
        <w:rPr>
          <w:rFonts w:ascii="仿宋" w:eastAsia="仿宋" w:hAnsi="仿宋"/>
          <w:sz w:val="30"/>
          <w:szCs w:val="30"/>
        </w:rPr>
        <w:t>1</w:t>
      </w:r>
      <w:r w:rsidR="0013627D" w:rsidRPr="000B3E5C">
        <w:rPr>
          <w:rFonts w:ascii="仿宋" w:eastAsia="仿宋" w:hAnsi="仿宋" w:hint="eastAsia"/>
          <w:sz w:val="30"/>
          <w:szCs w:val="30"/>
        </w:rPr>
        <w:t>月</w:t>
      </w:r>
      <w:r w:rsidR="00726ACC" w:rsidRPr="000B3E5C">
        <w:rPr>
          <w:rFonts w:ascii="仿宋" w:eastAsia="仿宋" w:hAnsi="仿宋"/>
          <w:sz w:val="30"/>
          <w:szCs w:val="30"/>
        </w:rPr>
        <w:t>2</w:t>
      </w:r>
      <w:r w:rsidR="000B2AAD" w:rsidRPr="000B3E5C">
        <w:rPr>
          <w:rFonts w:ascii="仿宋" w:eastAsia="仿宋" w:hAnsi="仿宋"/>
          <w:sz w:val="30"/>
          <w:szCs w:val="30"/>
        </w:rPr>
        <w:t>9</w:t>
      </w:r>
      <w:r w:rsidR="000B2AAD" w:rsidRPr="000B3E5C">
        <w:rPr>
          <w:rFonts w:ascii="仿宋" w:eastAsia="仿宋" w:hAnsi="仿宋" w:hint="eastAsia"/>
          <w:sz w:val="30"/>
          <w:szCs w:val="30"/>
        </w:rPr>
        <w:t>日</w:t>
      </w:r>
      <w:r w:rsidR="00AC7D26" w:rsidRPr="000B3E5C">
        <w:rPr>
          <w:rFonts w:ascii="仿宋" w:eastAsia="仿宋" w:hAnsi="仿宋"/>
          <w:sz w:val="30"/>
          <w:szCs w:val="30"/>
        </w:rPr>
        <w:t>-</w:t>
      </w:r>
      <w:r w:rsidR="000B2AAD" w:rsidRPr="000B3E5C">
        <w:rPr>
          <w:rFonts w:ascii="仿宋" w:eastAsia="仿宋" w:hAnsi="仿宋" w:hint="eastAsia"/>
          <w:sz w:val="30"/>
          <w:szCs w:val="30"/>
        </w:rPr>
        <w:t>202</w:t>
      </w:r>
      <w:r w:rsidR="000B2AAD" w:rsidRPr="000B3E5C">
        <w:rPr>
          <w:rFonts w:ascii="仿宋" w:eastAsia="仿宋" w:hAnsi="仿宋"/>
          <w:sz w:val="30"/>
          <w:szCs w:val="30"/>
        </w:rPr>
        <w:t>2</w:t>
      </w:r>
      <w:r w:rsidR="000B2AAD" w:rsidRPr="000B3E5C">
        <w:rPr>
          <w:rFonts w:ascii="仿宋" w:eastAsia="仿宋" w:hAnsi="仿宋" w:hint="eastAsia"/>
          <w:sz w:val="30"/>
          <w:szCs w:val="30"/>
        </w:rPr>
        <w:t>年1</w:t>
      </w:r>
      <w:r w:rsidR="000B2AAD" w:rsidRPr="000B3E5C">
        <w:rPr>
          <w:rFonts w:ascii="仿宋" w:eastAsia="仿宋" w:hAnsi="仿宋"/>
          <w:sz w:val="30"/>
          <w:szCs w:val="30"/>
        </w:rPr>
        <w:t>2</w:t>
      </w:r>
      <w:r w:rsidR="000B2AAD" w:rsidRPr="000B3E5C">
        <w:rPr>
          <w:rFonts w:ascii="仿宋" w:eastAsia="仿宋" w:hAnsi="仿宋" w:hint="eastAsia"/>
          <w:sz w:val="30"/>
          <w:szCs w:val="30"/>
        </w:rPr>
        <w:t>月</w:t>
      </w:r>
      <w:r w:rsidR="000B2AAD" w:rsidRPr="000B3E5C">
        <w:rPr>
          <w:rFonts w:ascii="仿宋" w:eastAsia="仿宋" w:hAnsi="仿宋"/>
          <w:sz w:val="30"/>
          <w:szCs w:val="30"/>
        </w:rPr>
        <w:t>2</w:t>
      </w:r>
      <w:r w:rsidR="000B2AAD" w:rsidRPr="000B3E5C">
        <w:rPr>
          <w:rFonts w:ascii="仿宋" w:eastAsia="仿宋" w:hAnsi="仿宋" w:hint="eastAsia"/>
          <w:sz w:val="30"/>
          <w:szCs w:val="30"/>
        </w:rPr>
        <w:t>日</w:t>
      </w:r>
      <w:r w:rsidR="0013627D" w:rsidRPr="000B3E5C">
        <w:rPr>
          <w:rFonts w:ascii="仿宋" w:eastAsia="仿宋" w:hAnsi="仿宋" w:hint="eastAsia"/>
          <w:sz w:val="30"/>
          <w:szCs w:val="30"/>
        </w:rPr>
        <w:t>，对申请转</w:t>
      </w:r>
      <w:r w:rsidR="00AC7D26" w:rsidRPr="000B3E5C">
        <w:rPr>
          <w:rFonts w:ascii="仿宋" w:eastAsia="仿宋" w:hAnsi="仿宋" w:hint="eastAsia"/>
          <w:sz w:val="30"/>
          <w:szCs w:val="30"/>
        </w:rPr>
        <w:t>入我院</w:t>
      </w:r>
      <w:r w:rsidR="0013627D" w:rsidRPr="000B3E5C">
        <w:rPr>
          <w:rFonts w:ascii="仿宋" w:eastAsia="仿宋" w:hAnsi="仿宋" w:hint="eastAsia"/>
          <w:sz w:val="30"/>
          <w:szCs w:val="30"/>
        </w:rPr>
        <w:t>专业的学生进行考核，由</w:t>
      </w:r>
      <w:r w:rsidR="00AC7D26" w:rsidRPr="000B3E5C">
        <w:rPr>
          <w:rFonts w:ascii="仿宋" w:eastAsia="仿宋" w:hAnsi="仿宋" w:hint="eastAsia"/>
          <w:sz w:val="30"/>
          <w:szCs w:val="30"/>
        </w:rPr>
        <w:t>各专业教研室组织</w:t>
      </w:r>
      <w:r w:rsidR="0013627D" w:rsidRPr="000B3E5C">
        <w:rPr>
          <w:rFonts w:ascii="仿宋" w:eastAsia="仿宋" w:hAnsi="仿宋" w:hint="eastAsia"/>
          <w:sz w:val="30"/>
          <w:szCs w:val="30"/>
        </w:rPr>
        <w:t>考核</w:t>
      </w:r>
      <w:r w:rsidR="00C622D4" w:rsidRPr="000B3E5C">
        <w:rPr>
          <w:rFonts w:ascii="仿宋" w:eastAsia="仿宋" w:hAnsi="仿宋" w:hint="eastAsia"/>
          <w:sz w:val="30"/>
          <w:szCs w:val="30"/>
        </w:rPr>
        <w:t>及</w:t>
      </w:r>
      <w:r w:rsidR="0013627D" w:rsidRPr="000B3E5C">
        <w:rPr>
          <w:rFonts w:ascii="仿宋" w:eastAsia="仿宋" w:hAnsi="仿宋" w:hint="eastAsia"/>
          <w:sz w:val="30"/>
          <w:szCs w:val="30"/>
        </w:rPr>
        <w:t>面试，</w:t>
      </w:r>
      <w:r w:rsidR="00C622D4" w:rsidRPr="000B3E5C">
        <w:rPr>
          <w:rFonts w:ascii="仿宋" w:eastAsia="仿宋" w:hAnsi="仿宋" w:hint="eastAsia"/>
          <w:sz w:val="30"/>
          <w:szCs w:val="30"/>
        </w:rPr>
        <w:t>考</w:t>
      </w:r>
      <w:r w:rsidR="0013627D" w:rsidRPr="000B3E5C">
        <w:rPr>
          <w:rFonts w:ascii="仿宋" w:eastAsia="仿宋" w:hAnsi="仿宋" w:hint="eastAsia"/>
          <w:sz w:val="30"/>
          <w:szCs w:val="30"/>
        </w:rPr>
        <w:t>核通过，才可转入。</w:t>
      </w:r>
    </w:p>
    <w:p w:rsidR="0013627D" w:rsidRPr="000B3E5C" w:rsidRDefault="00F37060" w:rsidP="00643D62">
      <w:pPr>
        <w:ind w:firstLineChars="200" w:firstLine="600"/>
        <w:rPr>
          <w:rFonts w:ascii="仿宋" w:eastAsia="仿宋" w:hAnsi="仿宋"/>
          <w:sz w:val="30"/>
          <w:szCs w:val="30"/>
        </w:rPr>
      </w:pPr>
      <w:r w:rsidRPr="000B3E5C">
        <w:rPr>
          <w:rFonts w:ascii="仿宋" w:eastAsia="仿宋" w:hAnsi="仿宋" w:hint="eastAsia"/>
          <w:sz w:val="30"/>
          <w:szCs w:val="30"/>
        </w:rPr>
        <w:t>（三）</w:t>
      </w:r>
      <w:r w:rsidR="0013627D" w:rsidRPr="000B3E5C">
        <w:rPr>
          <w:rFonts w:ascii="仿宋" w:eastAsia="仿宋" w:hAnsi="仿宋" w:hint="eastAsia"/>
          <w:sz w:val="30"/>
          <w:szCs w:val="30"/>
        </w:rPr>
        <w:t>202</w:t>
      </w:r>
      <w:r w:rsidR="00726ACC" w:rsidRPr="000B3E5C">
        <w:rPr>
          <w:rFonts w:ascii="仿宋" w:eastAsia="仿宋" w:hAnsi="仿宋"/>
          <w:sz w:val="30"/>
          <w:szCs w:val="30"/>
        </w:rPr>
        <w:t>2</w:t>
      </w:r>
      <w:r w:rsidR="0013627D" w:rsidRPr="000B3E5C">
        <w:rPr>
          <w:rFonts w:ascii="仿宋" w:eastAsia="仿宋" w:hAnsi="仿宋" w:hint="eastAsia"/>
          <w:sz w:val="30"/>
          <w:szCs w:val="30"/>
        </w:rPr>
        <w:t>年</w:t>
      </w:r>
      <w:r w:rsidR="006E1448" w:rsidRPr="000B3E5C">
        <w:rPr>
          <w:rFonts w:ascii="仿宋" w:eastAsia="仿宋" w:hAnsi="仿宋"/>
          <w:sz w:val="30"/>
          <w:szCs w:val="30"/>
        </w:rPr>
        <w:t>12</w:t>
      </w:r>
      <w:r w:rsidR="0013627D" w:rsidRPr="000B3E5C">
        <w:rPr>
          <w:rFonts w:ascii="仿宋" w:eastAsia="仿宋" w:hAnsi="仿宋" w:hint="eastAsia"/>
          <w:sz w:val="30"/>
          <w:szCs w:val="30"/>
        </w:rPr>
        <w:t>月</w:t>
      </w:r>
      <w:r w:rsidR="006E1448" w:rsidRPr="000B3E5C">
        <w:rPr>
          <w:rFonts w:ascii="仿宋" w:eastAsia="仿宋" w:hAnsi="仿宋"/>
          <w:sz w:val="30"/>
          <w:szCs w:val="30"/>
        </w:rPr>
        <w:t>12</w:t>
      </w:r>
      <w:r w:rsidR="0013627D" w:rsidRPr="000B3E5C">
        <w:rPr>
          <w:rFonts w:ascii="仿宋" w:eastAsia="仿宋" w:hAnsi="仿宋" w:hint="eastAsia"/>
          <w:sz w:val="30"/>
          <w:szCs w:val="30"/>
        </w:rPr>
        <w:t>日前，学院党政联席会议审议转专业学生名单并</w:t>
      </w:r>
      <w:r w:rsidR="00866DD6" w:rsidRPr="000B3E5C">
        <w:rPr>
          <w:rFonts w:ascii="仿宋" w:eastAsia="仿宋" w:hAnsi="仿宋" w:hint="eastAsia"/>
          <w:sz w:val="30"/>
          <w:szCs w:val="30"/>
        </w:rPr>
        <w:t>上传本学院网站</w:t>
      </w:r>
      <w:r w:rsidR="0013627D" w:rsidRPr="000B3E5C">
        <w:rPr>
          <w:rFonts w:ascii="仿宋" w:eastAsia="仿宋" w:hAnsi="仿宋" w:hint="eastAsia"/>
          <w:sz w:val="30"/>
          <w:szCs w:val="30"/>
        </w:rPr>
        <w:t>公示。公示无异议后，报教务处审核，审核通过后，学生于下学期持申请表到转入专业报到。</w:t>
      </w:r>
    </w:p>
    <w:p w:rsidR="0013627D" w:rsidRPr="000B3E5C" w:rsidRDefault="00F37060" w:rsidP="00643D62">
      <w:pPr>
        <w:ind w:firstLineChars="200" w:firstLine="600"/>
        <w:rPr>
          <w:rFonts w:ascii="仿宋" w:eastAsia="仿宋" w:hAnsi="仿宋"/>
          <w:sz w:val="30"/>
          <w:szCs w:val="30"/>
        </w:rPr>
      </w:pPr>
      <w:r w:rsidRPr="000B3E5C">
        <w:rPr>
          <w:rFonts w:ascii="仿宋" w:eastAsia="仿宋" w:hAnsi="仿宋" w:hint="eastAsia"/>
          <w:sz w:val="30"/>
          <w:szCs w:val="30"/>
        </w:rPr>
        <w:t>（四）</w:t>
      </w:r>
      <w:r w:rsidR="0013627D" w:rsidRPr="000B3E5C">
        <w:rPr>
          <w:rFonts w:ascii="仿宋" w:eastAsia="仿宋" w:hAnsi="仿宋" w:hint="eastAsia"/>
          <w:sz w:val="30"/>
          <w:szCs w:val="30"/>
        </w:rPr>
        <w:t>在办理转专业手续过程中，学生必须继续在原专业学习，参加原专业的期末考核。学生转专业后必须按照转入专业培养方案的要求，修完规定的课程和学分。学生在原专业已修读课程参照《海南热带海洋学院校内外学习课程认定及学分转换管理办法》执行。</w:t>
      </w:r>
    </w:p>
    <w:p w:rsidR="00D459A2" w:rsidRPr="000B3E5C" w:rsidRDefault="00F37060" w:rsidP="00F37060">
      <w:pPr>
        <w:ind w:firstLineChars="200" w:firstLine="600"/>
        <w:rPr>
          <w:rFonts w:ascii="仿宋" w:eastAsia="仿宋" w:hAnsi="仿宋"/>
          <w:sz w:val="30"/>
          <w:szCs w:val="30"/>
        </w:rPr>
      </w:pPr>
      <w:r w:rsidRPr="000B3E5C">
        <w:rPr>
          <w:rFonts w:ascii="仿宋" w:eastAsia="仿宋" w:hAnsi="仿宋" w:hint="eastAsia"/>
          <w:sz w:val="30"/>
          <w:szCs w:val="30"/>
        </w:rPr>
        <w:t>（五）</w:t>
      </w:r>
      <w:r w:rsidR="0013627D" w:rsidRPr="000B3E5C">
        <w:rPr>
          <w:rFonts w:ascii="仿宋" w:eastAsia="仿宋" w:hAnsi="仿宋" w:hint="eastAsia"/>
          <w:sz w:val="30"/>
          <w:szCs w:val="30"/>
        </w:rPr>
        <w:t>被批准转专业并已办理手续的，不得申请转回原专业。</w:t>
      </w:r>
    </w:p>
    <w:p w:rsidR="00D459A2" w:rsidRPr="000B3E5C" w:rsidRDefault="00682742" w:rsidP="00643D62">
      <w:pPr>
        <w:ind w:firstLineChars="200" w:firstLine="602"/>
        <w:rPr>
          <w:rFonts w:ascii="仿宋" w:eastAsia="仿宋" w:hAnsi="仿宋"/>
          <w:b/>
          <w:sz w:val="30"/>
          <w:szCs w:val="30"/>
        </w:rPr>
      </w:pPr>
      <w:r w:rsidRPr="000B3E5C">
        <w:rPr>
          <w:rFonts w:ascii="仿宋" w:eastAsia="仿宋" w:hAnsi="仿宋" w:hint="eastAsia"/>
          <w:b/>
          <w:sz w:val="30"/>
          <w:szCs w:val="30"/>
        </w:rPr>
        <w:t>四、</w:t>
      </w:r>
      <w:r w:rsidR="00D459A2" w:rsidRPr="000B3E5C">
        <w:rPr>
          <w:rFonts w:ascii="仿宋" w:eastAsia="仿宋" w:hAnsi="仿宋" w:hint="eastAsia"/>
          <w:b/>
          <w:sz w:val="30"/>
          <w:szCs w:val="30"/>
        </w:rPr>
        <w:t>各专业转专业考核要求</w:t>
      </w:r>
    </w:p>
    <w:p w:rsidR="00D459A2" w:rsidRPr="000B3E5C" w:rsidRDefault="00D459A2" w:rsidP="00643D62">
      <w:pPr>
        <w:ind w:firstLineChars="200" w:firstLine="600"/>
        <w:rPr>
          <w:rFonts w:ascii="仿宋" w:eastAsia="仿宋" w:hAnsi="仿宋"/>
          <w:sz w:val="30"/>
          <w:szCs w:val="30"/>
        </w:rPr>
      </w:pPr>
      <w:r w:rsidRPr="000B3E5C">
        <w:rPr>
          <w:rFonts w:ascii="仿宋" w:eastAsia="仿宋" w:hAnsi="仿宋" w:hint="eastAsia"/>
          <w:sz w:val="30"/>
          <w:szCs w:val="30"/>
        </w:rPr>
        <w:t>《海南热带海洋学院学生学籍管理实施细则》</w:t>
      </w:r>
      <w:r w:rsidR="00682742" w:rsidRPr="000B3E5C">
        <w:rPr>
          <w:rFonts w:ascii="仿宋" w:eastAsia="仿宋" w:hAnsi="仿宋" w:hint="eastAsia"/>
          <w:sz w:val="30"/>
          <w:szCs w:val="30"/>
        </w:rPr>
        <w:t>中明确要求：</w:t>
      </w:r>
      <w:r w:rsidRPr="000B3E5C">
        <w:rPr>
          <w:rFonts w:ascii="仿宋" w:eastAsia="仿宋" w:hAnsi="仿宋" w:hint="eastAsia"/>
          <w:sz w:val="30"/>
          <w:szCs w:val="30"/>
        </w:rPr>
        <w:lastRenderedPageBreak/>
        <w:t>“</w:t>
      </w:r>
      <w:r w:rsidR="00682742" w:rsidRPr="000B3E5C">
        <w:rPr>
          <w:rFonts w:ascii="仿宋" w:eastAsia="仿宋" w:hAnsi="仿宋" w:hint="eastAsia"/>
          <w:sz w:val="30"/>
          <w:szCs w:val="30"/>
        </w:rPr>
        <w:t>接收转专业学生的学院对申请转入的学生进行全面审查、考核。考核根据需要采取面试、笔试等适当方式。跨大科类转专业及申请转入外语等特殊专业的，必须进行考核</w:t>
      </w:r>
      <w:r w:rsidRPr="000B3E5C">
        <w:rPr>
          <w:rFonts w:ascii="仿宋" w:eastAsia="仿宋" w:hAnsi="仿宋" w:hint="eastAsia"/>
          <w:sz w:val="30"/>
          <w:szCs w:val="30"/>
        </w:rPr>
        <w:t>”</w:t>
      </w:r>
      <w:r w:rsidR="00682742" w:rsidRPr="000B3E5C">
        <w:rPr>
          <w:rFonts w:ascii="仿宋" w:eastAsia="仿宋" w:hAnsi="仿宋" w:hint="eastAsia"/>
          <w:sz w:val="30"/>
          <w:szCs w:val="30"/>
        </w:rPr>
        <w:t>。结合我院各专业的具体要求特制定以下考核方案</w:t>
      </w:r>
      <w:r w:rsidRPr="000B3E5C">
        <w:rPr>
          <w:rFonts w:ascii="仿宋" w:eastAsia="仿宋" w:hAnsi="仿宋" w:hint="eastAsia"/>
          <w:sz w:val="30"/>
          <w:szCs w:val="30"/>
        </w:rPr>
        <w:t>。</w:t>
      </w:r>
    </w:p>
    <w:p w:rsidR="00682742" w:rsidRPr="000B3E5C" w:rsidRDefault="0068274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（一）资格审查</w:t>
      </w:r>
    </w:p>
    <w:p w:rsidR="00682742" w:rsidRPr="000B3E5C" w:rsidRDefault="0068274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1</w:t>
      </w:r>
      <w:r w:rsidR="00643D62" w:rsidRPr="000B3E5C">
        <w:rPr>
          <w:rFonts w:ascii="仿宋" w:eastAsia="仿宋" w:hAnsi="仿宋" w:cs="宋体" w:hint="eastAsia"/>
          <w:sz w:val="30"/>
          <w:szCs w:val="30"/>
        </w:rPr>
        <w:t>、</w:t>
      </w:r>
      <w:r w:rsidRPr="000B3E5C">
        <w:rPr>
          <w:rFonts w:ascii="仿宋" w:eastAsia="仿宋" w:hAnsi="仿宋" w:cs="宋体" w:hint="eastAsia"/>
          <w:sz w:val="30"/>
          <w:szCs w:val="30"/>
        </w:rPr>
        <w:t>环境设计专业和视觉传达设计专业按照学校相关文件管理规定审核。</w:t>
      </w:r>
    </w:p>
    <w:p w:rsidR="00682742" w:rsidRPr="000B3E5C" w:rsidRDefault="00643D6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2、</w:t>
      </w:r>
      <w:r w:rsidR="00682742" w:rsidRPr="000B3E5C">
        <w:rPr>
          <w:rFonts w:ascii="仿宋" w:eastAsia="仿宋" w:hAnsi="仿宋" w:cs="宋体" w:hint="eastAsia"/>
          <w:sz w:val="30"/>
          <w:szCs w:val="30"/>
        </w:rPr>
        <w:t>数字媒体技术专业需符合以下要求：</w:t>
      </w:r>
    </w:p>
    <w:p w:rsidR="00682742" w:rsidRPr="000B3E5C" w:rsidRDefault="00643D62" w:rsidP="00643D62">
      <w:pPr>
        <w:ind w:firstLineChars="200" w:firstLine="600"/>
        <w:rPr>
          <w:rFonts w:ascii="仿宋" w:eastAsia="仿宋" w:hAnsi="仿宋"/>
          <w:sz w:val="30"/>
          <w:szCs w:val="30"/>
        </w:rPr>
      </w:pPr>
      <w:r w:rsidRPr="000B3E5C">
        <w:rPr>
          <w:rFonts w:ascii="仿宋" w:eastAsia="仿宋" w:hAnsi="仿宋" w:hint="eastAsia"/>
          <w:sz w:val="30"/>
          <w:szCs w:val="30"/>
        </w:rPr>
        <w:t>（1）</w:t>
      </w:r>
      <w:r w:rsidR="00682742" w:rsidRPr="000B3E5C">
        <w:rPr>
          <w:rFonts w:ascii="仿宋" w:eastAsia="仿宋" w:hAnsi="仿宋" w:hint="eastAsia"/>
          <w:sz w:val="30"/>
          <w:szCs w:val="30"/>
        </w:rPr>
        <w:t>符合学校制定的转专业基本条件；</w:t>
      </w:r>
    </w:p>
    <w:p w:rsidR="00682742" w:rsidRPr="000B3E5C" w:rsidRDefault="00643D62" w:rsidP="00643D62">
      <w:pPr>
        <w:ind w:firstLineChars="200" w:firstLine="600"/>
        <w:rPr>
          <w:rFonts w:ascii="仿宋" w:eastAsia="仿宋" w:hAnsi="仿宋"/>
          <w:sz w:val="30"/>
          <w:szCs w:val="30"/>
        </w:rPr>
      </w:pPr>
      <w:r w:rsidRPr="000B3E5C">
        <w:rPr>
          <w:rFonts w:ascii="仿宋" w:eastAsia="仿宋" w:hAnsi="仿宋" w:hint="eastAsia"/>
          <w:sz w:val="30"/>
          <w:szCs w:val="30"/>
        </w:rPr>
        <w:t>（2）</w:t>
      </w:r>
      <w:r w:rsidR="00682742" w:rsidRPr="000B3E5C">
        <w:rPr>
          <w:rFonts w:ascii="仿宋" w:eastAsia="仿宋" w:hAnsi="仿宋" w:hint="eastAsia"/>
          <w:sz w:val="30"/>
          <w:szCs w:val="30"/>
        </w:rPr>
        <w:t>品行端正，无违犯校纪校规记录；</w:t>
      </w:r>
    </w:p>
    <w:p w:rsidR="007D04A8" w:rsidRPr="000B3E5C" w:rsidRDefault="00643D62" w:rsidP="00643D62">
      <w:pPr>
        <w:ind w:firstLineChars="200" w:firstLine="600"/>
        <w:rPr>
          <w:rFonts w:ascii="仿宋" w:eastAsia="仿宋" w:hAnsi="仿宋"/>
          <w:sz w:val="30"/>
          <w:szCs w:val="30"/>
        </w:rPr>
      </w:pPr>
      <w:r w:rsidRPr="000B3E5C">
        <w:rPr>
          <w:rFonts w:ascii="仿宋" w:eastAsia="仿宋" w:hAnsi="仿宋" w:hint="eastAsia"/>
          <w:sz w:val="30"/>
          <w:szCs w:val="30"/>
        </w:rPr>
        <w:t>（3）</w:t>
      </w:r>
      <w:r w:rsidR="00682742" w:rsidRPr="000B3E5C">
        <w:rPr>
          <w:rFonts w:ascii="仿宋" w:eastAsia="仿宋" w:hAnsi="仿宋" w:hint="eastAsia"/>
          <w:sz w:val="30"/>
          <w:szCs w:val="30"/>
        </w:rPr>
        <w:t>只接受工科生</w:t>
      </w:r>
      <w:r w:rsidR="007D04A8" w:rsidRPr="000B3E5C">
        <w:rPr>
          <w:rFonts w:ascii="仿宋" w:eastAsia="仿宋" w:hAnsi="仿宋" w:hint="eastAsia"/>
          <w:sz w:val="30"/>
          <w:szCs w:val="30"/>
        </w:rPr>
        <w:t>。</w:t>
      </w:r>
    </w:p>
    <w:p w:rsidR="00682742" w:rsidRPr="000B3E5C" w:rsidRDefault="007D04A8" w:rsidP="009B788F">
      <w:pPr>
        <w:ind w:firstLineChars="200" w:firstLine="600"/>
        <w:rPr>
          <w:rFonts w:ascii="仿宋" w:eastAsia="仿宋" w:hAnsi="仿宋"/>
          <w:sz w:val="30"/>
          <w:szCs w:val="30"/>
        </w:rPr>
      </w:pPr>
      <w:r w:rsidRPr="000B3E5C">
        <w:rPr>
          <w:rFonts w:ascii="仿宋" w:eastAsia="仿宋" w:hAnsi="仿宋" w:hint="eastAsia"/>
          <w:sz w:val="30"/>
          <w:szCs w:val="30"/>
        </w:rPr>
        <w:t>（4）大二学生转专业前要</w:t>
      </w:r>
      <w:r w:rsidR="00682742" w:rsidRPr="000B3E5C">
        <w:rPr>
          <w:rFonts w:ascii="仿宋" w:eastAsia="仿宋" w:hAnsi="仿宋" w:hint="eastAsia"/>
          <w:sz w:val="30"/>
          <w:szCs w:val="30"/>
        </w:rPr>
        <w:t>无</w:t>
      </w:r>
      <w:r w:rsidR="00643D62" w:rsidRPr="000B3E5C">
        <w:rPr>
          <w:rFonts w:ascii="仿宋" w:eastAsia="仿宋" w:hAnsi="仿宋" w:hint="eastAsia"/>
          <w:sz w:val="30"/>
          <w:szCs w:val="30"/>
        </w:rPr>
        <w:t>课程不及格</w:t>
      </w:r>
      <w:r w:rsidR="00682742" w:rsidRPr="000B3E5C">
        <w:rPr>
          <w:rFonts w:ascii="仿宋" w:eastAsia="仿宋" w:hAnsi="仿宋" w:hint="eastAsia"/>
          <w:sz w:val="30"/>
          <w:szCs w:val="30"/>
        </w:rPr>
        <w:t>记录，每学期英语、数学成绩不低于80</w:t>
      </w:r>
      <w:r w:rsidR="009B788F">
        <w:rPr>
          <w:rFonts w:ascii="仿宋" w:eastAsia="仿宋" w:hAnsi="仿宋" w:hint="eastAsia"/>
          <w:sz w:val="30"/>
          <w:szCs w:val="30"/>
        </w:rPr>
        <w:t>分，</w:t>
      </w:r>
      <w:r w:rsidR="00682742" w:rsidRPr="000B3E5C">
        <w:rPr>
          <w:rFonts w:ascii="仿宋" w:eastAsia="仿宋" w:hAnsi="仿宋" w:hint="eastAsia"/>
          <w:sz w:val="30"/>
          <w:szCs w:val="30"/>
        </w:rPr>
        <w:t>转专业造成需要重修补修的课（含公共课）不得超过4门，如超过4门，须本人申请自愿转入低一年级。</w:t>
      </w:r>
    </w:p>
    <w:p w:rsidR="00682742" w:rsidRPr="000B3E5C" w:rsidRDefault="00643D62" w:rsidP="00643D62">
      <w:pPr>
        <w:ind w:firstLineChars="200" w:firstLine="602"/>
        <w:rPr>
          <w:rFonts w:ascii="仿宋" w:eastAsia="仿宋" w:hAnsi="仿宋" w:cs="宋体"/>
          <w:b/>
          <w:sz w:val="30"/>
          <w:szCs w:val="30"/>
        </w:rPr>
      </w:pPr>
      <w:r w:rsidRPr="000B3E5C">
        <w:rPr>
          <w:rFonts w:ascii="仿宋" w:eastAsia="仿宋" w:hAnsi="仿宋" w:cs="宋体" w:hint="eastAsia"/>
          <w:b/>
          <w:sz w:val="30"/>
          <w:szCs w:val="30"/>
        </w:rPr>
        <w:t>（二）</w:t>
      </w:r>
      <w:r w:rsidR="00682742" w:rsidRPr="000B3E5C">
        <w:rPr>
          <w:rFonts w:ascii="仿宋" w:eastAsia="仿宋" w:hAnsi="仿宋" w:cs="宋体" w:hint="eastAsia"/>
          <w:b/>
          <w:sz w:val="30"/>
          <w:szCs w:val="30"/>
        </w:rPr>
        <w:t>专业转入考核细则</w:t>
      </w:r>
      <w:bookmarkStart w:id="0" w:name="_GoBack"/>
      <w:bookmarkEnd w:id="0"/>
    </w:p>
    <w:p w:rsidR="00682742" w:rsidRPr="000B3E5C" w:rsidRDefault="00643D6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1、</w:t>
      </w:r>
      <w:r w:rsidR="00682742" w:rsidRPr="000B3E5C">
        <w:rPr>
          <w:rFonts w:ascii="仿宋" w:eastAsia="仿宋" w:hAnsi="仿宋" w:cs="宋体" w:hint="eastAsia"/>
          <w:sz w:val="30"/>
          <w:szCs w:val="30"/>
        </w:rPr>
        <w:t>凡申请转入本专业的学生，经“专业测试”、“面试”其总成绩从高到低排序，确定最终拟转</w:t>
      </w:r>
      <w:r w:rsidR="008F1AEF" w:rsidRPr="000B3E5C">
        <w:rPr>
          <w:rFonts w:ascii="仿宋" w:eastAsia="仿宋" w:hAnsi="仿宋" w:cs="宋体" w:hint="eastAsia"/>
          <w:sz w:val="30"/>
          <w:szCs w:val="30"/>
        </w:rPr>
        <w:t>入</w:t>
      </w:r>
      <w:r w:rsidR="00682742" w:rsidRPr="000B3E5C">
        <w:rPr>
          <w:rFonts w:ascii="仿宋" w:eastAsia="仿宋" w:hAnsi="仿宋" w:cs="宋体" w:hint="eastAsia"/>
          <w:sz w:val="30"/>
          <w:szCs w:val="30"/>
        </w:rPr>
        <w:t>相关专业的学生名单。</w:t>
      </w:r>
      <w:r w:rsidR="003A09FD" w:rsidRPr="000B3E5C">
        <w:rPr>
          <w:rFonts w:ascii="仿宋" w:eastAsia="仿宋" w:hAnsi="仿宋" w:cs="宋体" w:hint="eastAsia"/>
          <w:b/>
          <w:sz w:val="30"/>
          <w:szCs w:val="30"/>
        </w:rPr>
        <w:t>我院三个专业可接收的转入人数均为5个</w:t>
      </w:r>
      <w:r w:rsidR="00862366" w:rsidRPr="000B3E5C">
        <w:rPr>
          <w:rFonts w:ascii="仿宋" w:eastAsia="仿宋" w:hAnsi="仿宋" w:cs="宋体" w:hint="eastAsia"/>
          <w:b/>
          <w:sz w:val="30"/>
          <w:szCs w:val="30"/>
        </w:rPr>
        <w:t>。</w:t>
      </w:r>
    </w:p>
    <w:p w:rsidR="00682742" w:rsidRPr="000B3E5C" w:rsidRDefault="00643D6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2、</w:t>
      </w:r>
      <w:r w:rsidR="00682742" w:rsidRPr="000B3E5C">
        <w:rPr>
          <w:rFonts w:ascii="仿宋" w:eastAsia="仿宋" w:hAnsi="仿宋" w:cs="宋体" w:hint="eastAsia"/>
          <w:sz w:val="30"/>
          <w:szCs w:val="30"/>
        </w:rPr>
        <w:t>创意设计学院内转专业需经过转专业考核工作组的面试考核。专业可根据学生的成绩和专业素质情况增加专业基础测试。</w:t>
      </w:r>
    </w:p>
    <w:p w:rsidR="00682742" w:rsidRPr="000B3E5C" w:rsidRDefault="00643D6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3、</w:t>
      </w:r>
      <w:r w:rsidR="00682742" w:rsidRPr="000B3E5C">
        <w:rPr>
          <w:rFonts w:ascii="仿宋" w:eastAsia="仿宋" w:hAnsi="仿宋" w:cs="宋体" w:hint="eastAsia"/>
          <w:sz w:val="30"/>
          <w:szCs w:val="30"/>
        </w:rPr>
        <w:t>非艺术类专业学生必须通过专业组织的专业测试和面试，（提供相关能证明具有转入专业能力的成果，成果需考核工作组</w:t>
      </w:r>
      <w:r w:rsidR="00682742" w:rsidRPr="000B3E5C">
        <w:rPr>
          <w:rFonts w:ascii="仿宋" w:eastAsia="仿宋" w:hAnsi="仿宋" w:cs="宋体" w:hint="eastAsia"/>
          <w:sz w:val="30"/>
          <w:szCs w:val="30"/>
        </w:rPr>
        <w:lastRenderedPageBreak/>
        <w:t>认定可免除专业测试），择优选择。</w:t>
      </w:r>
    </w:p>
    <w:p w:rsidR="00682742" w:rsidRPr="000B3E5C" w:rsidRDefault="00643D62" w:rsidP="00643D62">
      <w:pPr>
        <w:ind w:firstLineChars="200" w:firstLine="602"/>
        <w:rPr>
          <w:rFonts w:ascii="仿宋" w:eastAsia="仿宋" w:hAnsi="仿宋" w:cs="宋体"/>
          <w:b/>
          <w:sz w:val="30"/>
          <w:szCs w:val="30"/>
        </w:rPr>
      </w:pPr>
      <w:r w:rsidRPr="000B3E5C">
        <w:rPr>
          <w:rFonts w:ascii="仿宋" w:eastAsia="仿宋" w:hAnsi="仿宋" w:cs="宋体" w:hint="eastAsia"/>
          <w:b/>
          <w:sz w:val="30"/>
          <w:szCs w:val="30"/>
        </w:rPr>
        <w:t>（三）</w:t>
      </w:r>
      <w:r w:rsidR="00682742" w:rsidRPr="000B3E5C">
        <w:rPr>
          <w:rFonts w:ascii="仿宋" w:eastAsia="仿宋" w:hAnsi="仿宋" w:cs="宋体" w:hint="eastAsia"/>
          <w:b/>
          <w:sz w:val="30"/>
          <w:szCs w:val="30"/>
        </w:rPr>
        <w:t>考核形式</w:t>
      </w:r>
    </w:p>
    <w:p w:rsidR="00682742" w:rsidRPr="000B3E5C" w:rsidRDefault="00643D6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1、</w:t>
      </w:r>
      <w:r w:rsidR="00682742" w:rsidRPr="000B3E5C">
        <w:rPr>
          <w:rFonts w:ascii="仿宋" w:eastAsia="仿宋" w:hAnsi="仿宋" w:cs="宋体" w:hint="eastAsia"/>
          <w:sz w:val="30"/>
          <w:szCs w:val="30"/>
        </w:rPr>
        <w:t>环境设计和视觉传达设计专业测试和面试</w:t>
      </w:r>
    </w:p>
    <w:p w:rsidR="00682742" w:rsidRPr="000B3E5C" w:rsidRDefault="0068274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 xml:space="preserve"> 根据转入专业学生的情况，由专业负责人组织专家进行命题。考核专家以记名方式进行评分（百分制），每位学生的考核成绩取各专家评分的平均值。考核结束后，对所在组学生的考核结果进行当场汇总，经所在组全体考核专家签字确认后交给教学秘书。</w:t>
      </w:r>
    </w:p>
    <w:p w:rsidR="00682742" w:rsidRPr="000B3E5C" w:rsidRDefault="00682742" w:rsidP="00643D62">
      <w:pPr>
        <w:ind w:firstLineChars="200" w:firstLine="600"/>
        <w:rPr>
          <w:rFonts w:ascii="仿宋" w:eastAsia="仿宋" w:hAnsi="仿宋" w:cs="宋体"/>
          <w:sz w:val="30"/>
          <w:szCs w:val="30"/>
        </w:rPr>
      </w:pPr>
      <w:r w:rsidRPr="000B3E5C">
        <w:rPr>
          <w:rFonts w:ascii="仿宋" w:eastAsia="仿宋" w:hAnsi="仿宋" w:cs="宋体"/>
          <w:sz w:val="30"/>
          <w:szCs w:val="30"/>
        </w:rPr>
        <w:t>根据</w:t>
      </w:r>
      <w:r w:rsidRPr="000B3E5C">
        <w:rPr>
          <w:rFonts w:ascii="仿宋" w:eastAsia="仿宋" w:hAnsi="仿宋" w:cs="宋体" w:hint="eastAsia"/>
          <w:sz w:val="30"/>
          <w:szCs w:val="30"/>
        </w:rPr>
        <w:t>专业测试</w:t>
      </w:r>
      <w:r w:rsidRPr="000B3E5C">
        <w:rPr>
          <w:rFonts w:ascii="仿宋" w:eastAsia="仿宋" w:hAnsi="仿宋" w:cs="宋体"/>
          <w:sz w:val="30"/>
          <w:szCs w:val="30"/>
        </w:rPr>
        <w:t>成绩，按照可接收转专业人数的比例，择优确定面试人数。面试考核主要</w:t>
      </w:r>
      <w:r w:rsidRPr="000B3E5C">
        <w:rPr>
          <w:rFonts w:ascii="仿宋" w:eastAsia="仿宋" w:hAnsi="仿宋" w:cs="宋体" w:hint="eastAsia"/>
          <w:sz w:val="30"/>
          <w:szCs w:val="30"/>
        </w:rPr>
        <w:t>审查</w:t>
      </w:r>
      <w:r w:rsidRPr="000B3E5C">
        <w:rPr>
          <w:rFonts w:ascii="仿宋" w:eastAsia="仿宋" w:hAnsi="仿宋" w:cs="宋体"/>
          <w:sz w:val="30"/>
          <w:szCs w:val="30"/>
        </w:rPr>
        <w:t>面试者政治思想品德、对专业基础知识的掌握、分析问题和解决问题的能力、人际沟通能力、团队协作能力等方面。</w:t>
      </w:r>
    </w:p>
    <w:p w:rsidR="00682742" w:rsidRPr="000B3E5C" w:rsidRDefault="0068274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综合成绩有专业测试和面试组成。其中专业测试占50%，面试占50%。考核内容细则如下：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481"/>
        <w:gridCol w:w="1934"/>
        <w:gridCol w:w="1638"/>
        <w:gridCol w:w="1703"/>
      </w:tblGrid>
      <w:tr w:rsidR="000B3E5C" w:rsidRPr="000B3E5C" w:rsidTr="00C622D4">
        <w:trPr>
          <w:jc w:val="center"/>
        </w:trPr>
        <w:tc>
          <w:tcPr>
            <w:tcW w:w="8522" w:type="dxa"/>
            <w:gridSpan w:val="5"/>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hint="eastAsia"/>
                <w:sz w:val="28"/>
                <w:szCs w:val="28"/>
              </w:rPr>
              <w:t>专业测试</w:t>
            </w:r>
          </w:p>
        </w:tc>
      </w:tr>
      <w:tr w:rsidR="000B3E5C" w:rsidRPr="000B3E5C" w:rsidTr="00C622D4">
        <w:trPr>
          <w:jc w:val="center"/>
        </w:trPr>
        <w:tc>
          <w:tcPr>
            <w:tcW w:w="1766" w:type="dxa"/>
            <w:shd w:val="clear" w:color="auto" w:fill="auto"/>
          </w:tcPr>
          <w:p w:rsidR="00682742" w:rsidRPr="000B3E5C" w:rsidRDefault="00682742" w:rsidP="00C622D4">
            <w:pPr>
              <w:rPr>
                <w:rFonts w:ascii="仿宋" w:eastAsia="仿宋" w:hAnsi="仿宋" w:cs="宋体"/>
                <w:sz w:val="28"/>
                <w:szCs w:val="28"/>
              </w:rPr>
            </w:pPr>
            <w:r w:rsidRPr="000B3E5C">
              <w:rPr>
                <w:rFonts w:ascii="仿宋" w:eastAsia="仿宋" w:hAnsi="仿宋" w:cs="宋体" w:hint="eastAsia"/>
                <w:sz w:val="28"/>
                <w:szCs w:val="28"/>
              </w:rPr>
              <w:t>设计素描</w:t>
            </w:r>
          </w:p>
        </w:tc>
        <w:tc>
          <w:tcPr>
            <w:tcW w:w="3415" w:type="dxa"/>
            <w:gridSpan w:val="2"/>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sz w:val="28"/>
                <w:szCs w:val="28"/>
              </w:rPr>
              <w:t>造型能力（25%）</w:t>
            </w:r>
          </w:p>
        </w:tc>
        <w:tc>
          <w:tcPr>
            <w:tcW w:w="3341" w:type="dxa"/>
            <w:gridSpan w:val="2"/>
            <w:shd w:val="clear" w:color="auto" w:fill="auto"/>
          </w:tcPr>
          <w:p w:rsidR="00682742" w:rsidRPr="000B3E5C" w:rsidRDefault="00682742" w:rsidP="00C622D4">
            <w:pPr>
              <w:jc w:val="left"/>
              <w:rPr>
                <w:rFonts w:ascii="仿宋" w:eastAsia="仿宋" w:hAnsi="仿宋" w:cs="宋体"/>
                <w:sz w:val="28"/>
                <w:szCs w:val="28"/>
              </w:rPr>
            </w:pPr>
            <w:r w:rsidRPr="000B3E5C">
              <w:rPr>
                <w:rFonts w:ascii="仿宋" w:eastAsia="仿宋" w:hAnsi="仿宋" w:cs="宋体"/>
                <w:sz w:val="28"/>
                <w:szCs w:val="28"/>
              </w:rPr>
              <w:t>艺术表现能力（25%）</w:t>
            </w:r>
          </w:p>
        </w:tc>
      </w:tr>
      <w:tr w:rsidR="000B3E5C" w:rsidRPr="000B3E5C" w:rsidTr="00C622D4">
        <w:trPr>
          <w:jc w:val="center"/>
        </w:trPr>
        <w:tc>
          <w:tcPr>
            <w:tcW w:w="1768"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hint="eastAsia"/>
                <w:sz w:val="28"/>
                <w:szCs w:val="28"/>
              </w:rPr>
              <w:t>占总成绩50%</w:t>
            </w:r>
          </w:p>
        </w:tc>
        <w:tc>
          <w:tcPr>
            <w:tcW w:w="3420" w:type="dxa"/>
            <w:gridSpan w:val="2"/>
            <w:shd w:val="clear" w:color="auto" w:fill="auto"/>
          </w:tcPr>
          <w:p w:rsidR="00682742" w:rsidRPr="000B3E5C" w:rsidRDefault="00682742" w:rsidP="00C622D4">
            <w:pPr>
              <w:jc w:val="left"/>
              <w:rPr>
                <w:rFonts w:ascii="仿宋" w:eastAsia="仿宋" w:hAnsi="仿宋" w:cs="宋体"/>
                <w:sz w:val="28"/>
                <w:szCs w:val="28"/>
              </w:rPr>
            </w:pPr>
            <w:r w:rsidRPr="000B3E5C">
              <w:rPr>
                <w:rFonts w:ascii="仿宋" w:eastAsia="仿宋" w:hAnsi="仿宋" w:cs="宋体" w:hint="eastAsia"/>
                <w:sz w:val="28"/>
                <w:szCs w:val="28"/>
              </w:rPr>
              <w:t>造型准确较强的表现和塑造能力(包括比例、动态、结构透视、特征、神态、空间关系等)</w:t>
            </w:r>
          </w:p>
        </w:tc>
        <w:tc>
          <w:tcPr>
            <w:tcW w:w="3345" w:type="dxa"/>
            <w:gridSpan w:val="2"/>
            <w:shd w:val="clear" w:color="auto" w:fill="auto"/>
          </w:tcPr>
          <w:p w:rsidR="00682742" w:rsidRPr="000B3E5C" w:rsidRDefault="00682742" w:rsidP="00C622D4">
            <w:pPr>
              <w:jc w:val="left"/>
              <w:rPr>
                <w:rFonts w:ascii="仿宋" w:eastAsia="仿宋" w:hAnsi="仿宋" w:cs="宋体"/>
                <w:sz w:val="28"/>
                <w:szCs w:val="28"/>
              </w:rPr>
            </w:pPr>
            <w:r w:rsidRPr="000B3E5C">
              <w:rPr>
                <w:rFonts w:ascii="仿宋" w:eastAsia="仿宋" w:hAnsi="仿宋" w:cs="宋体"/>
                <w:sz w:val="28"/>
                <w:szCs w:val="28"/>
              </w:rPr>
              <w:t>正确理解</w:t>
            </w:r>
            <w:r w:rsidRPr="000B3E5C">
              <w:rPr>
                <w:rFonts w:ascii="仿宋" w:eastAsia="仿宋" w:hAnsi="仿宋" w:cs="宋体" w:hint="eastAsia"/>
                <w:sz w:val="28"/>
                <w:szCs w:val="28"/>
              </w:rPr>
              <w:t>和</w:t>
            </w:r>
            <w:r w:rsidRPr="000B3E5C">
              <w:rPr>
                <w:rFonts w:ascii="仿宋" w:eastAsia="仿宋" w:hAnsi="仿宋" w:cs="宋体"/>
                <w:sz w:val="28"/>
                <w:szCs w:val="28"/>
              </w:rPr>
              <w:t>表现对象结构及体面关系，素描关系准确，形体刻画深入，画面整体效果好</w:t>
            </w:r>
          </w:p>
        </w:tc>
      </w:tr>
      <w:tr w:rsidR="000B3E5C" w:rsidRPr="000B3E5C" w:rsidTr="00C622D4">
        <w:trPr>
          <w:jc w:val="center"/>
        </w:trPr>
        <w:tc>
          <w:tcPr>
            <w:tcW w:w="8533" w:type="dxa"/>
            <w:gridSpan w:val="5"/>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hint="eastAsia"/>
                <w:sz w:val="28"/>
                <w:szCs w:val="28"/>
              </w:rPr>
              <w:t>面试</w:t>
            </w:r>
            <w:r w:rsidR="00C622D4" w:rsidRPr="000B3E5C">
              <w:rPr>
                <w:rFonts w:ascii="仿宋" w:eastAsia="仿宋" w:hAnsi="仿宋" w:cs="宋体" w:hint="eastAsia"/>
                <w:sz w:val="28"/>
                <w:szCs w:val="28"/>
              </w:rPr>
              <w:t>（占总成绩50%）</w:t>
            </w:r>
          </w:p>
        </w:tc>
      </w:tr>
      <w:tr w:rsidR="000B3E5C" w:rsidRPr="000B3E5C" w:rsidTr="00C622D4">
        <w:trPr>
          <w:jc w:val="center"/>
        </w:trPr>
        <w:tc>
          <w:tcPr>
            <w:tcW w:w="1766"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sz w:val="28"/>
                <w:szCs w:val="28"/>
              </w:rPr>
              <w:t>政治思想品</w:t>
            </w:r>
            <w:r w:rsidRPr="000B3E5C">
              <w:rPr>
                <w:rFonts w:ascii="仿宋" w:eastAsia="仿宋" w:hAnsi="仿宋" w:cs="宋体"/>
                <w:sz w:val="28"/>
                <w:szCs w:val="28"/>
              </w:rPr>
              <w:lastRenderedPageBreak/>
              <w:t>德</w:t>
            </w:r>
          </w:p>
        </w:tc>
        <w:tc>
          <w:tcPr>
            <w:tcW w:w="1483"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sz w:val="28"/>
                <w:szCs w:val="28"/>
              </w:rPr>
              <w:lastRenderedPageBreak/>
              <w:t>专业基础</w:t>
            </w:r>
            <w:r w:rsidRPr="000B3E5C">
              <w:rPr>
                <w:rFonts w:ascii="仿宋" w:eastAsia="仿宋" w:hAnsi="仿宋" w:cs="宋体" w:hint="eastAsia"/>
                <w:sz w:val="28"/>
                <w:szCs w:val="28"/>
              </w:rPr>
              <w:lastRenderedPageBreak/>
              <w:t>素养</w:t>
            </w:r>
          </w:p>
        </w:tc>
        <w:tc>
          <w:tcPr>
            <w:tcW w:w="1932"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hint="eastAsia"/>
                <w:sz w:val="28"/>
                <w:szCs w:val="28"/>
              </w:rPr>
              <w:lastRenderedPageBreak/>
              <w:t>学习及思维能</w:t>
            </w:r>
            <w:r w:rsidRPr="000B3E5C">
              <w:rPr>
                <w:rFonts w:ascii="仿宋" w:eastAsia="仿宋" w:hAnsi="仿宋" w:cs="宋体" w:hint="eastAsia"/>
                <w:sz w:val="28"/>
                <w:szCs w:val="28"/>
              </w:rPr>
              <w:lastRenderedPageBreak/>
              <w:t>力</w:t>
            </w:r>
          </w:p>
        </w:tc>
        <w:tc>
          <w:tcPr>
            <w:tcW w:w="1640"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sz w:val="28"/>
                <w:szCs w:val="28"/>
              </w:rPr>
              <w:lastRenderedPageBreak/>
              <w:t>沟通能力</w:t>
            </w:r>
          </w:p>
        </w:tc>
        <w:tc>
          <w:tcPr>
            <w:tcW w:w="1701"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sz w:val="28"/>
                <w:szCs w:val="28"/>
              </w:rPr>
              <w:t>团队</w:t>
            </w:r>
            <w:r w:rsidRPr="000B3E5C">
              <w:rPr>
                <w:rFonts w:ascii="仿宋" w:eastAsia="仿宋" w:hAnsi="仿宋" w:cs="宋体" w:hint="eastAsia"/>
                <w:sz w:val="28"/>
                <w:szCs w:val="28"/>
              </w:rPr>
              <w:t>合作</w:t>
            </w:r>
            <w:r w:rsidRPr="000B3E5C">
              <w:rPr>
                <w:rFonts w:ascii="仿宋" w:eastAsia="仿宋" w:hAnsi="仿宋" w:cs="宋体"/>
                <w:sz w:val="28"/>
                <w:szCs w:val="28"/>
              </w:rPr>
              <w:t>能</w:t>
            </w:r>
            <w:r w:rsidRPr="000B3E5C">
              <w:rPr>
                <w:rFonts w:ascii="仿宋" w:eastAsia="仿宋" w:hAnsi="仿宋" w:cs="宋体"/>
                <w:sz w:val="28"/>
                <w:szCs w:val="28"/>
              </w:rPr>
              <w:lastRenderedPageBreak/>
              <w:t>力</w:t>
            </w:r>
          </w:p>
        </w:tc>
      </w:tr>
      <w:tr w:rsidR="000B3E5C" w:rsidRPr="000B3E5C" w:rsidTr="00C622D4">
        <w:trPr>
          <w:jc w:val="center"/>
        </w:trPr>
        <w:tc>
          <w:tcPr>
            <w:tcW w:w="1766"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hint="eastAsia"/>
                <w:sz w:val="28"/>
                <w:szCs w:val="28"/>
              </w:rPr>
              <w:lastRenderedPageBreak/>
              <w:t>20%</w:t>
            </w:r>
          </w:p>
        </w:tc>
        <w:tc>
          <w:tcPr>
            <w:tcW w:w="1481"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hint="eastAsia"/>
                <w:sz w:val="28"/>
                <w:szCs w:val="28"/>
              </w:rPr>
              <w:t>20%</w:t>
            </w:r>
          </w:p>
        </w:tc>
        <w:tc>
          <w:tcPr>
            <w:tcW w:w="1934"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hint="eastAsia"/>
                <w:sz w:val="28"/>
                <w:szCs w:val="28"/>
              </w:rPr>
              <w:t>20%</w:t>
            </w:r>
          </w:p>
        </w:tc>
        <w:tc>
          <w:tcPr>
            <w:tcW w:w="1638"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hint="eastAsia"/>
                <w:sz w:val="28"/>
                <w:szCs w:val="28"/>
              </w:rPr>
              <w:t>20%</w:t>
            </w:r>
          </w:p>
        </w:tc>
        <w:tc>
          <w:tcPr>
            <w:tcW w:w="1703" w:type="dxa"/>
            <w:shd w:val="clear" w:color="auto" w:fill="auto"/>
          </w:tcPr>
          <w:p w:rsidR="00682742" w:rsidRPr="000B3E5C" w:rsidRDefault="00682742" w:rsidP="00C622D4">
            <w:pPr>
              <w:jc w:val="center"/>
              <w:rPr>
                <w:rFonts w:ascii="仿宋" w:eastAsia="仿宋" w:hAnsi="仿宋" w:cs="宋体"/>
                <w:sz w:val="28"/>
                <w:szCs w:val="28"/>
              </w:rPr>
            </w:pPr>
            <w:r w:rsidRPr="000B3E5C">
              <w:rPr>
                <w:rFonts w:ascii="仿宋" w:eastAsia="仿宋" w:hAnsi="仿宋" w:cs="宋体" w:hint="eastAsia"/>
                <w:sz w:val="28"/>
                <w:szCs w:val="28"/>
              </w:rPr>
              <w:t>20%</w:t>
            </w:r>
          </w:p>
        </w:tc>
      </w:tr>
      <w:tr w:rsidR="000B3E5C" w:rsidRPr="000B3E5C" w:rsidTr="00C622D4">
        <w:trPr>
          <w:jc w:val="center"/>
        </w:trPr>
        <w:tc>
          <w:tcPr>
            <w:tcW w:w="8522" w:type="dxa"/>
            <w:gridSpan w:val="5"/>
            <w:shd w:val="clear" w:color="auto" w:fill="auto"/>
          </w:tcPr>
          <w:p w:rsidR="00682742" w:rsidRPr="000B3E5C" w:rsidRDefault="00682742" w:rsidP="00C622D4">
            <w:pPr>
              <w:rPr>
                <w:rFonts w:ascii="仿宋" w:eastAsia="仿宋" w:hAnsi="仿宋" w:cs="宋体"/>
                <w:sz w:val="28"/>
                <w:szCs w:val="28"/>
              </w:rPr>
            </w:pPr>
            <w:r w:rsidRPr="000B3E5C">
              <w:rPr>
                <w:rFonts w:ascii="仿宋" w:eastAsia="仿宋" w:hAnsi="仿宋" w:cs="宋体" w:hint="eastAsia"/>
                <w:sz w:val="28"/>
                <w:szCs w:val="28"/>
              </w:rPr>
              <w:t>注:面试的考核以提问的方式，考核学生的专业基础、沟通能力、自我管理能力等</w:t>
            </w:r>
          </w:p>
        </w:tc>
      </w:tr>
    </w:tbl>
    <w:p w:rsidR="00682742" w:rsidRPr="000B3E5C" w:rsidRDefault="00643D62" w:rsidP="00643D62">
      <w:pPr>
        <w:ind w:firstLineChars="200" w:firstLine="600"/>
        <w:rPr>
          <w:rFonts w:ascii="仿宋" w:eastAsia="仿宋" w:hAnsi="仿宋" w:cs="宋体"/>
          <w:sz w:val="30"/>
          <w:szCs w:val="30"/>
        </w:rPr>
      </w:pPr>
      <w:r w:rsidRPr="000B3E5C">
        <w:rPr>
          <w:rFonts w:ascii="仿宋" w:eastAsia="仿宋" w:hAnsi="仿宋" w:cs="宋体" w:hint="eastAsia"/>
          <w:sz w:val="30"/>
          <w:szCs w:val="30"/>
        </w:rPr>
        <w:t>2、</w:t>
      </w:r>
      <w:r w:rsidR="00682742" w:rsidRPr="000B3E5C">
        <w:rPr>
          <w:rFonts w:ascii="仿宋" w:eastAsia="仿宋" w:hAnsi="仿宋" w:hint="eastAsia"/>
          <w:sz w:val="30"/>
          <w:szCs w:val="30"/>
        </w:rPr>
        <w:t>数字媒体技术专业考核分为笔试和面试</w:t>
      </w:r>
    </w:p>
    <w:p w:rsidR="00682742" w:rsidRPr="000B3E5C" w:rsidRDefault="00682742" w:rsidP="00643D62">
      <w:pPr>
        <w:ind w:firstLineChars="200" w:firstLine="600"/>
        <w:rPr>
          <w:rFonts w:ascii="仿宋" w:eastAsia="仿宋" w:hAnsi="仿宋"/>
          <w:sz w:val="30"/>
          <w:szCs w:val="30"/>
        </w:rPr>
      </w:pPr>
      <w:r w:rsidRPr="000B3E5C">
        <w:rPr>
          <w:rFonts w:ascii="仿宋" w:eastAsia="仿宋" w:hAnsi="仿宋" w:hint="eastAsia"/>
          <w:sz w:val="30"/>
          <w:szCs w:val="30"/>
        </w:rPr>
        <w:t>笔试内容：</w:t>
      </w:r>
    </w:p>
    <w:p w:rsidR="00682742" w:rsidRPr="000B3E5C" w:rsidRDefault="00682742" w:rsidP="00643D62">
      <w:pPr>
        <w:ind w:firstLineChars="200" w:firstLine="600"/>
        <w:rPr>
          <w:rFonts w:ascii="仿宋" w:eastAsia="仿宋" w:hAnsi="仿宋"/>
          <w:sz w:val="30"/>
          <w:szCs w:val="30"/>
        </w:rPr>
      </w:pPr>
      <w:r w:rsidRPr="000B3E5C">
        <w:rPr>
          <w:rFonts w:ascii="仿宋" w:eastAsia="仿宋" w:hAnsi="仿宋" w:hint="eastAsia"/>
          <w:sz w:val="30"/>
          <w:szCs w:val="30"/>
        </w:rPr>
        <w:t>科目一：数学</w:t>
      </w:r>
    </w:p>
    <w:p w:rsidR="00682742" w:rsidRPr="000B3E5C" w:rsidRDefault="00682742" w:rsidP="00643D62">
      <w:pPr>
        <w:ind w:firstLineChars="200" w:firstLine="600"/>
        <w:rPr>
          <w:rFonts w:ascii="仿宋" w:eastAsia="仿宋" w:hAnsi="仿宋"/>
          <w:sz w:val="30"/>
          <w:szCs w:val="30"/>
        </w:rPr>
      </w:pPr>
      <w:r w:rsidRPr="000B3E5C">
        <w:rPr>
          <w:rFonts w:ascii="仿宋" w:eastAsia="仿宋" w:hAnsi="仿宋" w:hint="eastAsia"/>
          <w:sz w:val="30"/>
          <w:szCs w:val="30"/>
        </w:rPr>
        <w:t>科目二：英语</w:t>
      </w:r>
    </w:p>
    <w:p w:rsidR="00682742" w:rsidRPr="000B3E5C" w:rsidRDefault="00EE7B01" w:rsidP="00643D62">
      <w:pPr>
        <w:ind w:firstLineChars="200" w:firstLine="600"/>
        <w:rPr>
          <w:rFonts w:ascii="仿宋" w:eastAsia="仿宋" w:hAnsi="仿宋"/>
          <w:sz w:val="30"/>
          <w:szCs w:val="30"/>
        </w:rPr>
      </w:pPr>
      <w:r w:rsidRPr="000B3E5C">
        <w:rPr>
          <w:rFonts w:ascii="仿宋" w:eastAsia="仿宋" w:hAnsi="仿宋" w:hint="eastAsia"/>
          <w:sz w:val="30"/>
          <w:szCs w:val="30"/>
        </w:rPr>
        <w:t>科目三：程序设计语言基础或素描速写</w:t>
      </w:r>
      <w:r w:rsidR="00682742" w:rsidRPr="000B3E5C">
        <w:rPr>
          <w:rFonts w:ascii="仿宋" w:eastAsia="仿宋" w:hAnsi="仿宋" w:hint="eastAsia"/>
          <w:sz w:val="30"/>
          <w:szCs w:val="30"/>
        </w:rPr>
        <w:t>，</w:t>
      </w:r>
    </w:p>
    <w:p w:rsidR="00682742" w:rsidRPr="000B3E5C" w:rsidRDefault="00682742" w:rsidP="00643D62">
      <w:pPr>
        <w:ind w:firstLineChars="200" w:firstLine="600"/>
        <w:rPr>
          <w:rFonts w:ascii="仿宋" w:eastAsia="仿宋" w:hAnsi="仿宋"/>
          <w:sz w:val="30"/>
          <w:szCs w:val="30"/>
        </w:rPr>
      </w:pPr>
      <w:r w:rsidRPr="000B3E5C">
        <w:rPr>
          <w:rFonts w:ascii="仿宋" w:eastAsia="仿宋" w:hAnsi="仿宋" w:hint="eastAsia"/>
          <w:sz w:val="30"/>
          <w:szCs w:val="30"/>
        </w:rPr>
        <w:t>面试内容：自我介绍、行业技术探讨等。</w:t>
      </w:r>
    </w:p>
    <w:p w:rsidR="00682742" w:rsidRPr="000B3E5C" w:rsidRDefault="00682742" w:rsidP="00643D62">
      <w:pPr>
        <w:ind w:firstLineChars="200" w:firstLine="600"/>
        <w:rPr>
          <w:rFonts w:ascii="仿宋" w:eastAsia="仿宋" w:hAnsi="仿宋"/>
          <w:sz w:val="30"/>
          <w:szCs w:val="30"/>
        </w:rPr>
      </w:pPr>
      <w:r w:rsidRPr="000B3E5C">
        <w:rPr>
          <w:rFonts w:ascii="仿宋" w:eastAsia="仿宋" w:hAnsi="仿宋" w:hint="eastAsia"/>
          <w:sz w:val="30"/>
          <w:szCs w:val="30"/>
        </w:rPr>
        <w:t>成绩由以下三个方面综合评定：（1）笔试成绩，（2）课程成绩平均绩点，（3）面试成绩。专业根据成绩排序，确定拟录取名单上报学院审核公示。</w:t>
      </w:r>
    </w:p>
    <w:p w:rsidR="00B175C4" w:rsidRPr="000B3E5C" w:rsidRDefault="00B175C4" w:rsidP="00643D62">
      <w:pPr>
        <w:ind w:firstLineChars="200" w:firstLine="602"/>
        <w:rPr>
          <w:rFonts w:ascii="仿宋" w:eastAsia="仿宋" w:hAnsi="仿宋"/>
          <w:b/>
          <w:sz w:val="30"/>
          <w:szCs w:val="30"/>
        </w:rPr>
      </w:pPr>
      <w:r w:rsidRPr="000B3E5C">
        <w:rPr>
          <w:rFonts w:ascii="仿宋" w:eastAsia="仿宋" w:hAnsi="仿宋" w:hint="eastAsia"/>
          <w:b/>
          <w:sz w:val="30"/>
          <w:szCs w:val="30"/>
        </w:rPr>
        <w:t>五、投诉邮箱和电话</w:t>
      </w:r>
    </w:p>
    <w:p w:rsidR="00B175C4" w:rsidRPr="000B3E5C" w:rsidRDefault="00B175C4" w:rsidP="00643D62">
      <w:pPr>
        <w:ind w:firstLineChars="200" w:firstLine="600"/>
        <w:rPr>
          <w:rFonts w:ascii="仿宋" w:eastAsia="仿宋" w:hAnsi="仿宋"/>
          <w:sz w:val="30"/>
          <w:szCs w:val="30"/>
        </w:rPr>
      </w:pPr>
      <w:r w:rsidRPr="000B3E5C">
        <w:rPr>
          <w:rFonts w:ascii="仿宋" w:eastAsia="仿宋" w:hAnsi="仿宋" w:hint="eastAsia"/>
          <w:sz w:val="30"/>
          <w:szCs w:val="30"/>
        </w:rPr>
        <w:t>投诉邮箱：</w:t>
      </w:r>
      <w:r w:rsidR="00CB5101" w:rsidRPr="000B3E5C">
        <w:rPr>
          <w:rFonts w:ascii="仿宋" w:eastAsia="仿宋" w:hAnsi="仿宋" w:hint="eastAsia"/>
          <w:sz w:val="30"/>
          <w:szCs w:val="30"/>
        </w:rPr>
        <w:t>Cysj</w:t>
      </w:r>
      <w:r w:rsidRPr="000B3E5C">
        <w:rPr>
          <w:rFonts w:ascii="仿宋" w:eastAsia="仿宋" w:hAnsi="仿宋"/>
          <w:sz w:val="30"/>
          <w:szCs w:val="30"/>
        </w:rPr>
        <w:t xml:space="preserve">@hntou.com </w:t>
      </w:r>
    </w:p>
    <w:p w:rsidR="00B175C4" w:rsidRPr="000B3E5C" w:rsidRDefault="00B175C4" w:rsidP="00643D62">
      <w:pPr>
        <w:ind w:firstLineChars="200" w:firstLine="600"/>
        <w:rPr>
          <w:rFonts w:ascii="仿宋" w:eastAsia="仿宋" w:hAnsi="仿宋"/>
          <w:sz w:val="30"/>
          <w:szCs w:val="30"/>
        </w:rPr>
      </w:pPr>
      <w:r w:rsidRPr="000B3E5C">
        <w:rPr>
          <w:rFonts w:ascii="仿宋" w:eastAsia="仿宋" w:hAnsi="仿宋" w:hint="eastAsia"/>
          <w:sz w:val="30"/>
          <w:szCs w:val="30"/>
        </w:rPr>
        <w:t>投诉电话：</w:t>
      </w:r>
      <w:r w:rsidR="00EE7B01" w:rsidRPr="000B3E5C">
        <w:rPr>
          <w:rFonts w:ascii="仿宋" w:eastAsia="仿宋" w:hAnsi="仿宋"/>
          <w:sz w:val="30"/>
          <w:szCs w:val="30"/>
        </w:rPr>
        <w:t>18189842226</w:t>
      </w:r>
      <w:r w:rsidRPr="000B3E5C">
        <w:rPr>
          <w:rFonts w:ascii="仿宋" w:eastAsia="仿宋" w:hAnsi="仿宋" w:hint="eastAsia"/>
          <w:sz w:val="30"/>
          <w:szCs w:val="30"/>
        </w:rPr>
        <w:t>，</w:t>
      </w:r>
      <w:r w:rsidR="00EE7B01" w:rsidRPr="000B3E5C">
        <w:rPr>
          <w:rFonts w:ascii="仿宋" w:eastAsia="仿宋" w:hAnsi="仿宋" w:hint="eastAsia"/>
          <w:sz w:val="30"/>
          <w:szCs w:val="30"/>
        </w:rPr>
        <w:t>王</w:t>
      </w:r>
      <w:r w:rsidRPr="000B3E5C">
        <w:rPr>
          <w:rFonts w:ascii="仿宋" w:eastAsia="仿宋" w:hAnsi="仿宋" w:hint="eastAsia"/>
          <w:sz w:val="30"/>
          <w:szCs w:val="30"/>
        </w:rPr>
        <w:t>老师。</w:t>
      </w:r>
    </w:p>
    <w:p w:rsidR="00C622D4" w:rsidRPr="000B3E5C" w:rsidRDefault="00C622D4" w:rsidP="00B175C4">
      <w:pPr>
        <w:rPr>
          <w:rFonts w:ascii="仿宋" w:eastAsia="仿宋" w:hAnsi="仿宋"/>
          <w:sz w:val="30"/>
          <w:szCs w:val="30"/>
        </w:rPr>
      </w:pPr>
    </w:p>
    <w:p w:rsidR="00643D62" w:rsidRPr="000B3E5C" w:rsidRDefault="00643D62" w:rsidP="00C622D4">
      <w:pPr>
        <w:ind w:firstLineChars="1500" w:firstLine="4500"/>
        <w:rPr>
          <w:rFonts w:ascii="仿宋" w:eastAsia="仿宋" w:hAnsi="仿宋"/>
          <w:sz w:val="30"/>
          <w:szCs w:val="30"/>
        </w:rPr>
      </w:pPr>
      <w:r w:rsidRPr="000B3E5C">
        <w:rPr>
          <w:rFonts w:ascii="仿宋" w:eastAsia="仿宋" w:hAnsi="仿宋" w:hint="eastAsia"/>
          <w:sz w:val="30"/>
          <w:szCs w:val="30"/>
        </w:rPr>
        <w:t>创意设计学院</w:t>
      </w:r>
    </w:p>
    <w:p w:rsidR="00643D62" w:rsidRPr="000B3E5C" w:rsidRDefault="00643D62" w:rsidP="00C622D4">
      <w:pPr>
        <w:ind w:firstLineChars="1400" w:firstLine="4200"/>
        <w:rPr>
          <w:rFonts w:ascii="仿宋" w:eastAsia="仿宋" w:hAnsi="仿宋"/>
          <w:sz w:val="30"/>
          <w:szCs w:val="30"/>
        </w:rPr>
      </w:pPr>
      <w:r w:rsidRPr="000B3E5C">
        <w:rPr>
          <w:rFonts w:ascii="仿宋" w:eastAsia="仿宋" w:hAnsi="仿宋"/>
          <w:sz w:val="30"/>
          <w:szCs w:val="30"/>
        </w:rPr>
        <w:t>202</w:t>
      </w:r>
      <w:r w:rsidR="00EE7B01" w:rsidRPr="000B3E5C">
        <w:rPr>
          <w:rFonts w:ascii="仿宋" w:eastAsia="仿宋" w:hAnsi="仿宋"/>
          <w:sz w:val="30"/>
          <w:szCs w:val="30"/>
        </w:rPr>
        <w:t>2</w:t>
      </w:r>
      <w:r w:rsidRPr="000B3E5C">
        <w:rPr>
          <w:rFonts w:ascii="仿宋" w:eastAsia="仿宋" w:hAnsi="仿宋"/>
          <w:sz w:val="30"/>
          <w:szCs w:val="30"/>
        </w:rPr>
        <w:t>年11月</w:t>
      </w:r>
      <w:r w:rsidR="00EE7B01" w:rsidRPr="000B3E5C">
        <w:rPr>
          <w:rFonts w:ascii="仿宋" w:eastAsia="仿宋" w:hAnsi="仿宋"/>
          <w:sz w:val="30"/>
          <w:szCs w:val="30"/>
        </w:rPr>
        <w:t>10</w:t>
      </w:r>
      <w:r w:rsidRPr="000B3E5C">
        <w:rPr>
          <w:rFonts w:ascii="仿宋" w:eastAsia="仿宋" w:hAnsi="仿宋"/>
          <w:sz w:val="30"/>
          <w:szCs w:val="30"/>
        </w:rPr>
        <w:t>日</w:t>
      </w:r>
    </w:p>
    <w:p w:rsidR="00643D62" w:rsidRPr="000B3E5C" w:rsidRDefault="00643D62" w:rsidP="00643D62">
      <w:pPr>
        <w:ind w:firstLineChars="200" w:firstLine="600"/>
        <w:rPr>
          <w:rFonts w:ascii="仿宋" w:eastAsia="仿宋" w:hAnsi="仿宋"/>
          <w:sz w:val="30"/>
          <w:szCs w:val="30"/>
        </w:rPr>
      </w:pPr>
    </w:p>
    <w:p w:rsidR="00015EF3" w:rsidRPr="000B3E5C" w:rsidRDefault="00015EF3" w:rsidP="009B17D5">
      <w:pPr>
        <w:jc w:val="left"/>
        <w:rPr>
          <w:rFonts w:ascii="仿宋" w:eastAsia="仿宋" w:hAnsi="仿宋"/>
          <w:sz w:val="30"/>
          <w:szCs w:val="30"/>
        </w:rPr>
      </w:pPr>
    </w:p>
    <w:sectPr w:rsidR="00015EF3" w:rsidRPr="000B3E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BC" w:rsidRDefault="006F36BC" w:rsidP="00BC5049">
      <w:r>
        <w:separator/>
      </w:r>
    </w:p>
  </w:endnote>
  <w:endnote w:type="continuationSeparator" w:id="0">
    <w:p w:rsidR="006F36BC" w:rsidRDefault="006F36BC" w:rsidP="00BC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BC" w:rsidRDefault="006F36BC" w:rsidP="00BC5049">
      <w:r>
        <w:separator/>
      </w:r>
    </w:p>
  </w:footnote>
  <w:footnote w:type="continuationSeparator" w:id="0">
    <w:p w:rsidR="006F36BC" w:rsidRDefault="006F36BC" w:rsidP="00BC5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7D69BA"/>
    <w:multiLevelType w:val="singleLevel"/>
    <w:tmpl w:val="927D69BA"/>
    <w:lvl w:ilvl="0">
      <w:start w:val="1"/>
      <w:numFmt w:val="chineseCounting"/>
      <w:suff w:val="nothing"/>
      <w:lvlText w:val="（%1）"/>
      <w:lvlJc w:val="left"/>
      <w:rPr>
        <w:rFonts w:hint="eastAsia"/>
      </w:rPr>
    </w:lvl>
  </w:abstractNum>
  <w:abstractNum w:abstractNumId="1" w15:restartNumberingAfterBreak="0">
    <w:nsid w:val="FDE262C9"/>
    <w:multiLevelType w:val="singleLevel"/>
    <w:tmpl w:val="FDE262C9"/>
    <w:lvl w:ilvl="0">
      <w:start w:val="3"/>
      <w:numFmt w:val="chineseCounting"/>
      <w:suff w:val="nothing"/>
      <w:lvlText w:val="（%1）"/>
      <w:lvlJc w:val="left"/>
      <w:rPr>
        <w:rFonts w:hint="eastAsia"/>
      </w:rPr>
    </w:lvl>
  </w:abstractNum>
  <w:abstractNum w:abstractNumId="2" w15:restartNumberingAfterBreak="0">
    <w:nsid w:val="455F21D3"/>
    <w:multiLevelType w:val="hybridMultilevel"/>
    <w:tmpl w:val="BD366670"/>
    <w:lvl w:ilvl="0" w:tplc="1F881A0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D0"/>
    <w:rsid w:val="00005D3E"/>
    <w:rsid w:val="00015EF3"/>
    <w:rsid w:val="000B2AAD"/>
    <w:rsid w:val="000B3E5C"/>
    <w:rsid w:val="000F4D9D"/>
    <w:rsid w:val="0013627D"/>
    <w:rsid w:val="00235A46"/>
    <w:rsid w:val="00240A1D"/>
    <w:rsid w:val="002A1DA2"/>
    <w:rsid w:val="002E0FEC"/>
    <w:rsid w:val="003A09FD"/>
    <w:rsid w:val="003D49D3"/>
    <w:rsid w:val="004C671A"/>
    <w:rsid w:val="004E4343"/>
    <w:rsid w:val="005B77C9"/>
    <w:rsid w:val="005C018C"/>
    <w:rsid w:val="005C40AD"/>
    <w:rsid w:val="005E0E81"/>
    <w:rsid w:val="00643D62"/>
    <w:rsid w:val="00682742"/>
    <w:rsid w:val="00686FD6"/>
    <w:rsid w:val="006961ED"/>
    <w:rsid w:val="006A379E"/>
    <w:rsid w:val="006A7D48"/>
    <w:rsid w:val="006C4B55"/>
    <w:rsid w:val="006E1448"/>
    <w:rsid w:val="006F36BC"/>
    <w:rsid w:val="00726ACC"/>
    <w:rsid w:val="007275BF"/>
    <w:rsid w:val="007313B9"/>
    <w:rsid w:val="00731BEE"/>
    <w:rsid w:val="007A05DB"/>
    <w:rsid w:val="007D04A8"/>
    <w:rsid w:val="008267CB"/>
    <w:rsid w:val="00862366"/>
    <w:rsid w:val="00866DD6"/>
    <w:rsid w:val="008A0C03"/>
    <w:rsid w:val="008F1AEF"/>
    <w:rsid w:val="00943DEC"/>
    <w:rsid w:val="009B17D5"/>
    <w:rsid w:val="009B788F"/>
    <w:rsid w:val="009F40F0"/>
    <w:rsid w:val="00A209E5"/>
    <w:rsid w:val="00AC7D26"/>
    <w:rsid w:val="00B175C4"/>
    <w:rsid w:val="00B92905"/>
    <w:rsid w:val="00BA5D83"/>
    <w:rsid w:val="00BC5049"/>
    <w:rsid w:val="00BC72D0"/>
    <w:rsid w:val="00C622D4"/>
    <w:rsid w:val="00C74330"/>
    <w:rsid w:val="00CB5101"/>
    <w:rsid w:val="00CE3BFA"/>
    <w:rsid w:val="00D459A2"/>
    <w:rsid w:val="00DB37D9"/>
    <w:rsid w:val="00DF70C2"/>
    <w:rsid w:val="00E47A05"/>
    <w:rsid w:val="00E829CF"/>
    <w:rsid w:val="00E879D7"/>
    <w:rsid w:val="00E93FE5"/>
    <w:rsid w:val="00E97AC6"/>
    <w:rsid w:val="00EC7E6D"/>
    <w:rsid w:val="00ED4ED2"/>
    <w:rsid w:val="00EE7B01"/>
    <w:rsid w:val="00F20440"/>
    <w:rsid w:val="00F37060"/>
    <w:rsid w:val="00FB0B21"/>
    <w:rsid w:val="00FB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F637"/>
  <w15:chartTrackingRefBased/>
  <w15:docId w15:val="{4376A816-CF5D-4243-BD54-F0825CE7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0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5049"/>
    <w:rPr>
      <w:sz w:val="18"/>
      <w:szCs w:val="18"/>
    </w:rPr>
  </w:style>
  <w:style w:type="paragraph" w:styleId="a5">
    <w:name w:val="footer"/>
    <w:basedOn w:val="a"/>
    <w:link w:val="a6"/>
    <w:uiPriority w:val="99"/>
    <w:unhideWhenUsed/>
    <w:rsid w:val="00BC5049"/>
    <w:pPr>
      <w:tabs>
        <w:tab w:val="center" w:pos="4153"/>
        <w:tab w:val="right" w:pos="8306"/>
      </w:tabs>
      <w:snapToGrid w:val="0"/>
      <w:jc w:val="left"/>
    </w:pPr>
    <w:rPr>
      <w:sz w:val="18"/>
      <w:szCs w:val="18"/>
    </w:rPr>
  </w:style>
  <w:style w:type="character" w:customStyle="1" w:styleId="a6">
    <w:name w:val="页脚 字符"/>
    <w:basedOn w:val="a0"/>
    <w:link w:val="a5"/>
    <w:uiPriority w:val="99"/>
    <w:rsid w:val="00BC5049"/>
    <w:rPr>
      <w:sz w:val="18"/>
      <w:szCs w:val="18"/>
    </w:rPr>
  </w:style>
  <w:style w:type="paragraph" w:styleId="a7">
    <w:name w:val="List Paragraph"/>
    <w:basedOn w:val="a"/>
    <w:uiPriority w:val="34"/>
    <w:qFormat/>
    <w:rsid w:val="00C74330"/>
    <w:pPr>
      <w:ind w:firstLineChars="200" w:firstLine="420"/>
    </w:pPr>
  </w:style>
  <w:style w:type="paragraph" w:styleId="a8">
    <w:name w:val="Balloon Text"/>
    <w:basedOn w:val="a"/>
    <w:link w:val="a9"/>
    <w:uiPriority w:val="99"/>
    <w:semiHidden/>
    <w:unhideWhenUsed/>
    <w:rsid w:val="00E47A05"/>
    <w:rPr>
      <w:sz w:val="18"/>
      <w:szCs w:val="18"/>
    </w:rPr>
  </w:style>
  <w:style w:type="character" w:customStyle="1" w:styleId="a9">
    <w:name w:val="批注框文本 字符"/>
    <w:basedOn w:val="a0"/>
    <w:link w:val="a8"/>
    <w:uiPriority w:val="99"/>
    <w:semiHidden/>
    <w:rsid w:val="00E47A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dc:creator>
  <cp:keywords/>
  <dc:description/>
  <cp:lastModifiedBy>Lenovo</cp:lastModifiedBy>
  <cp:revision>46</cp:revision>
  <cp:lastPrinted>2022-11-10T08:05:00Z</cp:lastPrinted>
  <dcterms:created xsi:type="dcterms:W3CDTF">2021-11-25T08:34:00Z</dcterms:created>
  <dcterms:modified xsi:type="dcterms:W3CDTF">2022-11-15T03:04:00Z</dcterms:modified>
</cp:coreProperties>
</file>