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hint="eastAsia" w:ascii="宋体" w:hAnsi="宋体" w:cs="宋体"/>
          <w:b/>
          <w:bCs/>
          <w:kern w:val="0"/>
          <w:sz w:val="36"/>
          <w:szCs w:val="32"/>
        </w:rPr>
      </w:pPr>
    </w:p>
    <w:p>
      <w:pPr>
        <w:widowControl/>
        <w:spacing w:line="360" w:lineRule="auto"/>
        <w:jc w:val="center"/>
        <w:rPr>
          <w:rFonts w:hint="eastAsia" w:ascii="宋体" w:hAnsi="宋体" w:cs="宋体"/>
          <w:b/>
          <w:bCs/>
          <w:kern w:val="0"/>
          <w:sz w:val="36"/>
          <w:szCs w:val="32"/>
        </w:rPr>
      </w:pPr>
    </w:p>
    <w:p>
      <w:pPr>
        <w:widowControl/>
        <w:spacing w:line="360" w:lineRule="auto"/>
        <w:jc w:val="center"/>
        <w:rPr>
          <w:rFonts w:hint="eastAsia" w:ascii="宋体" w:hAnsi="宋体" w:cs="宋体"/>
          <w:b/>
          <w:bCs/>
          <w:kern w:val="0"/>
          <w:sz w:val="36"/>
          <w:szCs w:val="32"/>
        </w:rPr>
      </w:pPr>
    </w:p>
    <w:p>
      <w:pPr>
        <w:widowControl/>
        <w:spacing w:line="360" w:lineRule="auto"/>
        <w:jc w:val="center"/>
        <w:rPr>
          <w:rFonts w:hint="eastAsia" w:ascii="宋体" w:hAnsi="宋体" w:cs="宋体"/>
          <w:b/>
          <w:bCs/>
          <w:kern w:val="0"/>
          <w:sz w:val="36"/>
          <w:szCs w:val="32"/>
        </w:rPr>
      </w:pPr>
    </w:p>
    <w:p>
      <w:pPr>
        <w:widowControl/>
        <w:spacing w:line="360" w:lineRule="auto"/>
        <w:jc w:val="center"/>
        <w:rPr>
          <w:rFonts w:hint="eastAsia" w:ascii="宋体" w:hAnsi="宋体" w:cs="宋体"/>
          <w:b/>
          <w:bCs/>
          <w:kern w:val="0"/>
          <w:sz w:val="60"/>
          <w:szCs w:val="60"/>
        </w:rPr>
      </w:pPr>
      <w:r>
        <w:rPr>
          <w:rFonts w:hint="eastAsia" w:ascii="方正小标宋简体" w:hAnsi="方正小标宋简体" w:eastAsia="方正小标宋简体" w:cs="方正小标宋简体"/>
          <w:b/>
          <w:bCs/>
          <w:color w:val="FF0000"/>
          <w:kern w:val="0"/>
          <w:sz w:val="60"/>
          <w:szCs w:val="60"/>
          <w:lang w:val="en-US" w:eastAsia="zh-CN"/>
        </w:rPr>
        <w:t>海南热带海洋学院教务处文件</w:t>
      </w:r>
    </w:p>
    <w:p>
      <w:pPr>
        <w:widowControl/>
        <w:spacing w:line="360" w:lineRule="auto"/>
        <w:jc w:val="center"/>
        <w:rPr>
          <w:rFonts w:hint="eastAsia" w:ascii="宋体" w:hAnsi="宋体" w:cs="宋体"/>
          <w:b/>
          <w:bCs/>
          <w:kern w:val="0"/>
          <w:sz w:val="36"/>
          <w:szCs w:val="32"/>
        </w:rPr>
      </w:pPr>
    </w:p>
    <w:p>
      <w:pPr>
        <w:widowControl/>
        <w:spacing w:line="360" w:lineRule="auto"/>
        <w:jc w:val="center"/>
        <w:rPr>
          <w:rFonts w:hint="eastAsia" w:ascii="仿宋_GB2312" w:hAnsi="ˎ̥" w:eastAsia="仿宋_GB2312"/>
          <w:b/>
          <w:bCs/>
          <w:color w:val="000000"/>
          <w:sz w:val="32"/>
          <w:szCs w:val="32"/>
        </w:rPr>
      </w:pPr>
      <w:r>
        <w:rPr>
          <w:sz w:val="32"/>
        </w:rPr>
        <mc:AlternateContent>
          <mc:Choice Requires="wps">
            <w:drawing>
              <wp:anchor distT="0" distB="0" distL="114300" distR="114300" simplePos="0" relativeHeight="251658240" behindDoc="0" locked="0" layoutInCell="1" allowOverlap="1">
                <wp:simplePos x="0" y="0"/>
                <wp:positionH relativeFrom="column">
                  <wp:posOffset>-91440</wp:posOffset>
                </wp:positionH>
                <wp:positionV relativeFrom="paragraph">
                  <wp:posOffset>293370</wp:posOffset>
                </wp:positionV>
                <wp:extent cx="0" cy="19050"/>
                <wp:effectExtent l="4445" t="0" r="14605" b="0"/>
                <wp:wrapNone/>
                <wp:docPr id="1" name="直接连接符 1"/>
                <wp:cNvGraphicFramePr/>
                <a:graphic xmlns:a="http://schemas.openxmlformats.org/drawingml/2006/main">
                  <a:graphicData uri="http://schemas.microsoft.com/office/word/2010/wordprocessingShape">
                    <wps:wsp>
                      <wps:cNvCnPr/>
                      <wps:spPr>
                        <a:xfrm>
                          <a:off x="1051560" y="3783330"/>
                          <a:ext cx="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7.2pt;margin-top:23.1pt;height:1.5pt;width:0pt;z-index:251658240;mso-width-relative:page;mso-height-relative:page;" filled="f" stroked="t" coordsize="21600,21600" o:gfxdata="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yY0DQ2AAA&#10;AAkBAAAPAAAAAAAAAAEAIAAAACIAAABkcnMvZG93bnJldi54bWxQSwECFAAUAAAACACHTuJAOWE0&#10;DeUBAACPAwAADgAAAAAAAAABACAAAAAnAQAAZHJzL2Uyb0RvYy54bWxQSwUGAAAAAAYABgBZAQAA&#10;fgUAAAAA&#10;">
                <v:fill on="f" focussize="0,0"/>
                <v:stroke color="#4A7EBB [3204]" joinstyle="round"/>
                <v:imagedata o:title=""/>
                <o:lock v:ext="edit" aspectratio="f"/>
              </v:line>
            </w:pict>
          </mc:Fallback>
        </mc:AlternateContent>
      </w:r>
      <w:r>
        <w:rPr>
          <w:rFonts w:hint="eastAsia" w:ascii="仿宋_GB2312" w:hAnsi="ˎ̥" w:eastAsia="仿宋_GB2312"/>
          <w:b/>
          <w:bCs/>
          <w:color w:val="000000"/>
          <w:sz w:val="32"/>
          <w:szCs w:val="32"/>
        </w:rPr>
        <w:t>热海大教〔20</w:t>
      </w:r>
      <w:r>
        <w:rPr>
          <w:rFonts w:hint="eastAsia" w:ascii="仿宋_GB2312" w:hAnsi="ˎ̥" w:eastAsia="仿宋_GB2312"/>
          <w:b/>
          <w:bCs/>
          <w:color w:val="000000"/>
          <w:sz w:val="32"/>
          <w:szCs w:val="32"/>
          <w:lang w:val="en-US" w:eastAsia="zh-CN"/>
        </w:rPr>
        <w:t>20</w:t>
      </w:r>
      <w:r>
        <w:rPr>
          <w:rFonts w:hint="eastAsia" w:ascii="仿宋_GB2312" w:hAnsi="ˎ̥" w:eastAsia="仿宋_GB2312"/>
          <w:b/>
          <w:bCs/>
          <w:color w:val="000000"/>
          <w:sz w:val="32"/>
          <w:szCs w:val="32"/>
        </w:rPr>
        <w:t>〕</w:t>
      </w:r>
      <w:r>
        <w:rPr>
          <w:rFonts w:hint="eastAsia" w:ascii="仿宋_GB2312" w:hAnsi="ˎ̥" w:eastAsia="仿宋_GB2312"/>
          <w:b/>
          <w:bCs/>
          <w:color w:val="000000"/>
          <w:sz w:val="32"/>
          <w:szCs w:val="32"/>
          <w:lang w:val="en-US" w:eastAsia="zh-CN"/>
        </w:rPr>
        <w:t>86</w:t>
      </w:r>
      <w:r>
        <w:rPr>
          <w:rFonts w:hint="eastAsia" w:ascii="仿宋_GB2312" w:hAnsi="ˎ̥" w:eastAsia="仿宋_GB2312"/>
          <w:b/>
          <w:bCs/>
          <w:color w:val="000000"/>
          <w:sz w:val="32"/>
          <w:szCs w:val="32"/>
        </w:rPr>
        <w:t>号</w:t>
      </w:r>
    </w:p>
    <w:p>
      <w:pPr>
        <w:widowControl/>
        <w:spacing w:line="360" w:lineRule="auto"/>
        <w:jc w:val="center"/>
        <w:rPr>
          <w:rFonts w:hint="eastAsia" w:ascii="仿宋_GB2312" w:hAnsi="ˎ̥" w:eastAsia="仿宋_GB2312"/>
          <w:b/>
          <w:bCs/>
          <w:color w:val="000000"/>
          <w:sz w:val="32"/>
          <w:szCs w:val="32"/>
        </w:rPr>
      </w:pPr>
      <w:r>
        <w:rPr>
          <w:sz w:val="32"/>
        </w:rPr>
        <mc:AlternateContent>
          <mc:Choice Requires="wps">
            <w:drawing>
              <wp:anchor distT="0" distB="0" distL="114300" distR="114300" simplePos="0" relativeHeight="251659264" behindDoc="0" locked="0" layoutInCell="1" allowOverlap="1">
                <wp:simplePos x="0" y="0"/>
                <wp:positionH relativeFrom="column">
                  <wp:posOffset>-53340</wp:posOffset>
                </wp:positionH>
                <wp:positionV relativeFrom="paragraph">
                  <wp:posOffset>11430</wp:posOffset>
                </wp:positionV>
                <wp:extent cx="5543550" cy="19050"/>
                <wp:effectExtent l="0" t="4445" r="0" b="5080"/>
                <wp:wrapNone/>
                <wp:docPr id="2" name="直接连接符 2"/>
                <wp:cNvGraphicFramePr/>
                <a:graphic xmlns:a="http://schemas.openxmlformats.org/drawingml/2006/main">
                  <a:graphicData uri="http://schemas.microsoft.com/office/word/2010/wordprocessingShape">
                    <wps:wsp>
                      <wps:cNvCnPr/>
                      <wps:spPr>
                        <a:xfrm>
                          <a:off x="1089660" y="3897630"/>
                          <a:ext cx="5543550" cy="1905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_x0000_s1026" o:spid="_x0000_s1026" o:spt="20" style="position:absolute;left:0pt;margin-left:-4.2pt;margin-top:0.9pt;height:1.5pt;width:436.5pt;z-index:251659264;mso-width-relative:page;mso-height-relative:page;" filled="f" stroked="t" coordsize="21600,21600" o:gfxdata="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CQmUGdIAAAAGAQAADwAAAAAAAAAB&#10;ACAAAAAiAAAAZHJzL2Rvd25yZXYueG1sUEsBAhQAFAAAAAgAh07iQIo7xQQWAgAACQQAAA4AAAAA&#10;AAAAAQAgAAAAIQEAAGRycy9lMm9Eb2MueG1sUEsFBgAAAAAGAAYAWQEAAKkFAAAAAA==&#10;">
                <v:fill on="f" focussize="0,0"/>
                <v:stroke weight="2pt" color="#C0504D [3205]" joinstyle="round"/>
                <v:imagedata o:title=""/>
                <o:lock v:ext="edit" aspectratio="f"/>
                <v:shadow on="t" color="#000000" opacity="24903f" offset="0pt,1.5748031496063pt" origin="0f,32768f" matrix="65536f,0f,0f,65536f"/>
              </v:line>
            </w:pict>
          </mc:Fallback>
        </mc:AlternateContent>
      </w:r>
    </w:p>
    <w:p>
      <w:pPr>
        <w:spacing w:line="600" w:lineRule="exact"/>
        <w:jc w:val="center"/>
        <w:rPr>
          <w:rFonts w:hint="eastAsia" w:ascii="方正小标宋简体" w:hAnsi="仿宋" w:eastAsia="方正小标宋简体"/>
          <w:b/>
          <w:sz w:val="44"/>
          <w:szCs w:val="44"/>
        </w:rPr>
      </w:pPr>
      <w:r>
        <w:rPr>
          <w:rFonts w:hint="eastAsia" w:ascii="方正小标宋简体" w:hAnsi="仿宋" w:eastAsia="方正小标宋简体"/>
          <w:b/>
          <w:sz w:val="44"/>
          <w:szCs w:val="44"/>
        </w:rPr>
        <w:t>海南热带海洋学院教务处</w:t>
      </w:r>
    </w:p>
    <w:p>
      <w:pPr>
        <w:spacing w:line="560" w:lineRule="exact"/>
        <w:jc w:val="center"/>
        <w:rPr>
          <w:rFonts w:hint="default" w:ascii="方正小标宋简体" w:hAnsi="仿宋" w:eastAsia="方正小标宋简体"/>
          <w:b/>
          <w:sz w:val="44"/>
          <w:szCs w:val="44"/>
          <w:lang w:val="en-US" w:eastAsia="zh-CN"/>
        </w:rPr>
      </w:pPr>
      <w:r>
        <w:rPr>
          <w:rFonts w:hint="eastAsia" w:ascii="方正小标宋简体" w:hAnsi="仿宋" w:eastAsia="方正小标宋简体"/>
          <w:b/>
          <w:sz w:val="44"/>
          <w:szCs w:val="44"/>
          <w:lang w:val="en-US" w:eastAsia="zh-CN"/>
        </w:rPr>
        <w:t>关于2020-2021学年第一学期通识类选修课（含网络课程）网上选课的通知</w:t>
      </w:r>
    </w:p>
    <w:p>
      <w:pPr>
        <w:keepNext w:val="0"/>
        <w:keepLines w:val="0"/>
        <w:pageBreakBefore w:val="0"/>
        <w:widowControl w:val="0"/>
        <w:kinsoku/>
        <w:wordWrap/>
        <w:overflowPunct/>
        <w:topLinePunct w:val="0"/>
        <w:autoSpaceDE/>
        <w:autoSpaceDN/>
        <w:bidi w:val="0"/>
        <w:adjustRightInd/>
        <w:snapToGrid/>
        <w:spacing w:before="313" w:beforeLines="100" w:line="520" w:lineRule="exact"/>
        <w:ind w:left="0" w:leftChars="0" w:right="0" w:rightChars="0" w:firstLine="0" w:firstLineChars="0"/>
        <w:jc w:val="center"/>
        <w:textAlignment w:val="auto"/>
        <w:outlineLvl w:val="9"/>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jc w:val="both"/>
        <w:textAlignment w:val="auto"/>
        <w:rPr>
          <w:rFonts w:ascii="宋体" w:hAnsi="宋体" w:cs="宋体"/>
          <w:color w:val="000000"/>
          <w:kern w:val="0"/>
          <w:sz w:val="24"/>
          <w:szCs w:val="24"/>
        </w:rPr>
      </w:pPr>
      <w:r>
        <w:rPr>
          <w:rFonts w:hint="eastAsia" w:ascii="仿宋_GB2312" w:hAnsi="仿宋_GB2312" w:eastAsia="仿宋_GB2312" w:cs="仿宋_GB2312"/>
          <w:sz w:val="32"/>
          <w:szCs w:val="32"/>
          <w:lang w:val="en-US" w:eastAsia="zh-CN"/>
        </w:rPr>
        <w:t>各二级学院、同学：</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right="480" w:firstLine="570"/>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根据《海南热带海洋学院通识类选修课（含网络课程）开课要求与课酬计算办法（修订）》(热海大教〔2019〕56号)的规定，为了进一步规范选课、方便授课教师网上确认名单和录入成绩，以及各位同学查询成绩，现要求如下：</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643" w:firstLineChars="200"/>
        <w:jc w:val="both"/>
        <w:textAlignment w:val="auto"/>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lang w:eastAsia="zh-CN"/>
        </w:rPr>
        <w:t>一、</w:t>
      </w:r>
      <w:r>
        <w:rPr>
          <w:rFonts w:hint="eastAsia" w:ascii="仿宋_GB2312" w:hAnsi="仿宋_GB2312" w:eastAsia="仿宋_GB2312" w:cs="仿宋_GB2312"/>
          <w:b/>
          <w:bCs/>
          <w:color w:val="000000"/>
          <w:kern w:val="0"/>
          <w:sz w:val="32"/>
          <w:szCs w:val="32"/>
        </w:rPr>
        <w:t>选课对象：</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201</w:t>
      </w:r>
      <w:r>
        <w:rPr>
          <w:rFonts w:hint="eastAsia" w:ascii="仿宋_GB2312" w:hAnsi="仿宋_GB2312" w:eastAsia="仿宋_GB2312" w:cs="仿宋_GB2312"/>
          <w:b w:val="0"/>
          <w:bCs w:val="0"/>
          <w:color w:val="000000"/>
          <w:kern w:val="0"/>
          <w:sz w:val="32"/>
          <w:szCs w:val="32"/>
          <w:lang w:val="en-US" w:eastAsia="zh-CN"/>
        </w:rPr>
        <w:t>7</w:t>
      </w:r>
      <w:r>
        <w:rPr>
          <w:rFonts w:hint="eastAsia" w:ascii="仿宋_GB2312" w:hAnsi="仿宋_GB2312" w:eastAsia="仿宋_GB2312" w:cs="仿宋_GB2312"/>
          <w:b w:val="0"/>
          <w:bCs w:val="0"/>
          <w:color w:val="000000"/>
          <w:kern w:val="0"/>
          <w:sz w:val="32"/>
          <w:szCs w:val="32"/>
        </w:rPr>
        <w:t>-201</w:t>
      </w:r>
      <w:r>
        <w:rPr>
          <w:rFonts w:hint="eastAsia" w:ascii="仿宋_GB2312" w:hAnsi="仿宋_GB2312" w:eastAsia="仿宋_GB2312" w:cs="仿宋_GB2312"/>
          <w:b w:val="0"/>
          <w:bCs w:val="0"/>
          <w:color w:val="000000"/>
          <w:kern w:val="0"/>
          <w:sz w:val="32"/>
          <w:szCs w:val="32"/>
          <w:lang w:val="en-US" w:eastAsia="zh-CN"/>
        </w:rPr>
        <w:t>9</w:t>
      </w:r>
      <w:r>
        <w:rPr>
          <w:rFonts w:hint="eastAsia" w:ascii="仿宋_GB2312" w:hAnsi="仿宋_GB2312" w:eastAsia="仿宋_GB2312" w:cs="仿宋_GB2312"/>
          <w:b w:val="0"/>
          <w:bCs w:val="0"/>
          <w:color w:val="000000"/>
          <w:kern w:val="0"/>
          <w:sz w:val="32"/>
          <w:szCs w:val="32"/>
        </w:rPr>
        <w:t>级在校的、已注册的普通高教本、专科学生(含专升本学生)。</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570"/>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lang w:eastAsia="zh-CN"/>
        </w:rPr>
        <w:t>二、</w:t>
      </w:r>
      <w:r>
        <w:rPr>
          <w:rFonts w:hint="eastAsia" w:ascii="仿宋_GB2312" w:hAnsi="仿宋_GB2312" w:eastAsia="仿宋_GB2312" w:cs="仿宋_GB2312"/>
          <w:b/>
          <w:bCs/>
          <w:color w:val="000000"/>
          <w:kern w:val="0"/>
          <w:sz w:val="32"/>
          <w:szCs w:val="32"/>
        </w:rPr>
        <w:t>选课时间：</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3" w:firstLineChars="200"/>
        <w:jc w:val="both"/>
        <w:textAlignment w:val="auto"/>
        <w:rPr>
          <w:rFonts w:hint="eastAsia" w:ascii="仿宋_GB2312" w:hAnsi="仿宋_GB2312" w:eastAsia="仿宋_GB2312" w:cs="仿宋_GB2312"/>
          <w:b/>
          <w:bCs/>
          <w:color w:val="auto"/>
          <w:kern w:val="0"/>
          <w:sz w:val="32"/>
          <w:szCs w:val="32"/>
          <w:lang w:eastAsia="zh-CN"/>
        </w:rPr>
      </w:pPr>
      <w:r>
        <w:rPr>
          <w:rFonts w:hint="eastAsia" w:ascii="仿宋_GB2312" w:hAnsi="仿宋_GB2312" w:eastAsia="仿宋_GB2312" w:cs="仿宋_GB2312"/>
          <w:b/>
          <w:bCs/>
          <w:color w:val="auto"/>
          <w:kern w:val="0"/>
          <w:sz w:val="32"/>
          <w:szCs w:val="32"/>
          <w:lang w:eastAsia="zh-CN"/>
        </w:rPr>
        <w:t>（一）毕业班：</w:t>
      </w:r>
      <w:r>
        <w:rPr>
          <w:rFonts w:hint="eastAsia" w:ascii="仿宋_GB2312" w:hAnsi="仿宋_GB2312" w:eastAsia="仿宋_GB2312" w:cs="仿宋_GB2312"/>
          <w:b/>
          <w:bCs/>
          <w:color w:val="auto"/>
          <w:kern w:val="0"/>
          <w:sz w:val="32"/>
          <w:szCs w:val="32"/>
        </w:rPr>
        <w:t>20</w:t>
      </w:r>
      <w:r>
        <w:rPr>
          <w:rFonts w:hint="eastAsia" w:ascii="仿宋_GB2312" w:hAnsi="仿宋_GB2312" w:eastAsia="仿宋_GB2312" w:cs="仿宋_GB2312"/>
          <w:b/>
          <w:bCs/>
          <w:color w:val="auto"/>
          <w:kern w:val="0"/>
          <w:sz w:val="32"/>
          <w:szCs w:val="32"/>
          <w:lang w:val="en-US" w:eastAsia="zh-CN"/>
        </w:rPr>
        <w:t>20</w:t>
      </w:r>
      <w:r>
        <w:rPr>
          <w:rFonts w:hint="eastAsia" w:ascii="仿宋_GB2312" w:hAnsi="仿宋_GB2312" w:eastAsia="仿宋_GB2312" w:cs="仿宋_GB2312"/>
          <w:b/>
          <w:bCs/>
          <w:color w:val="auto"/>
          <w:kern w:val="0"/>
          <w:sz w:val="32"/>
          <w:szCs w:val="32"/>
        </w:rPr>
        <w:t>年9月</w:t>
      </w:r>
      <w:r>
        <w:rPr>
          <w:rFonts w:hint="eastAsia" w:ascii="仿宋_GB2312" w:hAnsi="仿宋_GB2312" w:eastAsia="仿宋_GB2312" w:cs="仿宋_GB2312"/>
          <w:b/>
          <w:bCs/>
          <w:color w:val="auto"/>
          <w:kern w:val="0"/>
          <w:sz w:val="32"/>
          <w:szCs w:val="32"/>
          <w:lang w:val="en-US" w:eastAsia="zh-CN"/>
        </w:rPr>
        <w:t>15</w:t>
      </w:r>
      <w:r>
        <w:rPr>
          <w:rFonts w:hint="eastAsia" w:ascii="仿宋_GB2312" w:hAnsi="仿宋_GB2312" w:eastAsia="仿宋_GB2312" w:cs="仿宋_GB2312"/>
          <w:b/>
          <w:bCs/>
          <w:color w:val="auto"/>
          <w:kern w:val="0"/>
          <w:sz w:val="32"/>
          <w:szCs w:val="32"/>
        </w:rPr>
        <w:t>日（第</w:t>
      </w:r>
      <w:r>
        <w:rPr>
          <w:rFonts w:hint="eastAsia" w:ascii="仿宋_GB2312" w:hAnsi="仿宋_GB2312" w:eastAsia="仿宋_GB2312" w:cs="仿宋_GB2312"/>
          <w:b/>
          <w:bCs/>
          <w:color w:val="auto"/>
          <w:kern w:val="0"/>
          <w:sz w:val="32"/>
          <w:szCs w:val="32"/>
          <w:lang w:val="en-US" w:eastAsia="zh-CN"/>
        </w:rPr>
        <w:t>2</w:t>
      </w:r>
      <w:r>
        <w:rPr>
          <w:rFonts w:hint="eastAsia" w:ascii="仿宋_GB2312" w:hAnsi="仿宋_GB2312" w:eastAsia="仿宋_GB2312" w:cs="仿宋_GB2312"/>
          <w:b/>
          <w:bCs/>
          <w:color w:val="auto"/>
          <w:kern w:val="0"/>
          <w:sz w:val="32"/>
          <w:szCs w:val="32"/>
        </w:rPr>
        <w:t>周周</w:t>
      </w:r>
      <w:r>
        <w:rPr>
          <w:rFonts w:hint="eastAsia" w:ascii="仿宋_GB2312" w:hAnsi="仿宋_GB2312" w:eastAsia="仿宋_GB2312" w:cs="仿宋_GB2312"/>
          <w:b/>
          <w:bCs/>
          <w:color w:val="auto"/>
          <w:kern w:val="0"/>
          <w:sz w:val="32"/>
          <w:szCs w:val="32"/>
          <w:lang w:eastAsia="zh-CN"/>
        </w:rPr>
        <w:t>二</w:t>
      </w:r>
      <w:r>
        <w:rPr>
          <w:rFonts w:hint="eastAsia" w:ascii="仿宋_GB2312" w:hAnsi="仿宋_GB2312" w:eastAsia="仿宋_GB2312" w:cs="仿宋_GB2312"/>
          <w:b/>
          <w:bCs/>
          <w:color w:val="auto"/>
          <w:kern w:val="0"/>
          <w:sz w:val="32"/>
          <w:szCs w:val="32"/>
        </w:rPr>
        <w:t>）9:00至20</w:t>
      </w:r>
      <w:r>
        <w:rPr>
          <w:rFonts w:hint="eastAsia" w:ascii="仿宋_GB2312" w:hAnsi="仿宋_GB2312" w:eastAsia="仿宋_GB2312" w:cs="仿宋_GB2312"/>
          <w:b/>
          <w:bCs/>
          <w:color w:val="auto"/>
          <w:kern w:val="0"/>
          <w:sz w:val="32"/>
          <w:szCs w:val="32"/>
          <w:lang w:val="en-US" w:eastAsia="zh-CN"/>
        </w:rPr>
        <w:t>20</w:t>
      </w:r>
      <w:r>
        <w:rPr>
          <w:rFonts w:hint="eastAsia" w:ascii="仿宋_GB2312" w:hAnsi="仿宋_GB2312" w:eastAsia="仿宋_GB2312" w:cs="仿宋_GB2312"/>
          <w:b/>
          <w:bCs/>
          <w:color w:val="auto"/>
          <w:kern w:val="0"/>
          <w:sz w:val="32"/>
          <w:szCs w:val="32"/>
        </w:rPr>
        <w:t>年9月</w:t>
      </w:r>
      <w:r>
        <w:rPr>
          <w:rFonts w:hint="eastAsia" w:ascii="仿宋_GB2312" w:hAnsi="仿宋_GB2312" w:eastAsia="仿宋_GB2312" w:cs="仿宋_GB2312"/>
          <w:b/>
          <w:bCs/>
          <w:color w:val="auto"/>
          <w:kern w:val="0"/>
          <w:sz w:val="32"/>
          <w:szCs w:val="32"/>
          <w:lang w:val="en-US" w:eastAsia="zh-CN"/>
        </w:rPr>
        <w:t>18</w:t>
      </w:r>
      <w:r>
        <w:rPr>
          <w:rFonts w:hint="eastAsia" w:ascii="仿宋_GB2312" w:hAnsi="仿宋_GB2312" w:eastAsia="仿宋_GB2312" w:cs="仿宋_GB2312"/>
          <w:b/>
          <w:bCs/>
          <w:color w:val="auto"/>
          <w:kern w:val="0"/>
          <w:sz w:val="32"/>
          <w:szCs w:val="32"/>
        </w:rPr>
        <w:t>日（第1周周</w:t>
      </w:r>
      <w:r>
        <w:rPr>
          <w:rFonts w:hint="eastAsia" w:ascii="仿宋_GB2312" w:hAnsi="仿宋_GB2312" w:eastAsia="仿宋_GB2312" w:cs="仿宋_GB2312"/>
          <w:b/>
          <w:bCs/>
          <w:color w:val="auto"/>
          <w:kern w:val="0"/>
          <w:sz w:val="32"/>
          <w:szCs w:val="32"/>
          <w:lang w:eastAsia="zh-CN"/>
        </w:rPr>
        <w:t>五</w:t>
      </w:r>
      <w:r>
        <w:rPr>
          <w:rFonts w:hint="eastAsia" w:ascii="仿宋_GB2312" w:hAnsi="仿宋_GB2312" w:eastAsia="仿宋_GB2312" w:cs="仿宋_GB2312"/>
          <w:b/>
          <w:bCs/>
          <w:color w:val="auto"/>
          <w:kern w:val="0"/>
          <w:sz w:val="32"/>
          <w:szCs w:val="32"/>
        </w:rPr>
        <w:t>）1</w:t>
      </w:r>
      <w:r>
        <w:rPr>
          <w:rFonts w:hint="eastAsia" w:ascii="仿宋_GB2312" w:hAnsi="仿宋_GB2312" w:eastAsia="仿宋_GB2312" w:cs="仿宋_GB2312"/>
          <w:b/>
          <w:bCs/>
          <w:color w:val="auto"/>
          <w:kern w:val="0"/>
          <w:sz w:val="32"/>
          <w:szCs w:val="32"/>
          <w:lang w:val="en-US" w:eastAsia="zh-CN"/>
        </w:rPr>
        <w:t>6</w:t>
      </w:r>
      <w:r>
        <w:rPr>
          <w:rFonts w:hint="eastAsia" w:ascii="仿宋_GB2312" w:hAnsi="仿宋_GB2312" w:eastAsia="仿宋_GB2312" w:cs="仿宋_GB2312"/>
          <w:b/>
          <w:bCs/>
          <w:color w:val="auto"/>
          <w:kern w:val="0"/>
          <w:sz w:val="32"/>
          <w:szCs w:val="32"/>
        </w:rPr>
        <w:t>:</w:t>
      </w:r>
      <w:r>
        <w:rPr>
          <w:rFonts w:hint="eastAsia" w:ascii="仿宋_GB2312" w:hAnsi="仿宋_GB2312" w:eastAsia="仿宋_GB2312" w:cs="仿宋_GB2312"/>
          <w:b/>
          <w:bCs/>
          <w:color w:val="auto"/>
          <w:kern w:val="0"/>
          <w:sz w:val="32"/>
          <w:szCs w:val="32"/>
          <w:lang w:val="en-US" w:eastAsia="zh-CN"/>
        </w:rPr>
        <w:t>0</w:t>
      </w:r>
      <w:r>
        <w:rPr>
          <w:rFonts w:hint="eastAsia" w:ascii="仿宋_GB2312" w:hAnsi="仿宋_GB2312" w:eastAsia="仿宋_GB2312" w:cs="仿宋_GB2312"/>
          <w:b/>
          <w:bCs/>
          <w:color w:val="auto"/>
          <w:kern w:val="0"/>
          <w:sz w:val="32"/>
          <w:szCs w:val="32"/>
        </w:rPr>
        <w:t>0</w:t>
      </w:r>
      <w:r>
        <w:rPr>
          <w:rFonts w:hint="eastAsia" w:ascii="仿宋_GB2312" w:hAnsi="仿宋_GB2312" w:eastAsia="仿宋_GB2312" w:cs="仿宋_GB2312"/>
          <w:b/>
          <w:bCs/>
          <w:color w:val="auto"/>
          <w:kern w:val="0"/>
          <w:sz w:val="32"/>
          <w:szCs w:val="32"/>
          <w:lang w:eastAsia="zh-CN"/>
        </w:rPr>
        <w:t>（包括</w:t>
      </w:r>
      <w:r>
        <w:rPr>
          <w:rFonts w:hint="eastAsia" w:ascii="仿宋_GB2312" w:hAnsi="仿宋_GB2312" w:eastAsia="仿宋_GB2312" w:cs="仿宋_GB2312"/>
          <w:b/>
          <w:bCs/>
          <w:color w:val="auto"/>
          <w:kern w:val="0"/>
          <w:sz w:val="32"/>
          <w:szCs w:val="32"/>
          <w:lang w:val="en-US" w:eastAsia="zh-CN"/>
        </w:rPr>
        <w:t>2017级本科、2018级专科、2019级专升本、2019级3+2项目等专业、2017级3+4项目等专业</w:t>
      </w:r>
      <w:r>
        <w:rPr>
          <w:rFonts w:hint="eastAsia" w:ascii="仿宋_GB2312" w:hAnsi="仿宋_GB2312" w:eastAsia="仿宋_GB2312" w:cs="仿宋_GB2312"/>
          <w:b/>
          <w:bCs/>
          <w:color w:val="auto"/>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3" w:firstLineChars="200"/>
        <w:jc w:val="both"/>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lang w:eastAsia="zh-CN"/>
        </w:rPr>
        <w:t>（二）非毕业班（</w:t>
      </w:r>
      <w:r>
        <w:rPr>
          <w:rFonts w:hint="eastAsia" w:ascii="仿宋_GB2312" w:hAnsi="仿宋_GB2312" w:eastAsia="仿宋_GB2312" w:cs="仿宋_GB2312"/>
          <w:b/>
          <w:bCs/>
          <w:color w:val="auto"/>
          <w:kern w:val="0"/>
          <w:sz w:val="32"/>
          <w:szCs w:val="32"/>
          <w:lang w:val="en-US" w:eastAsia="zh-CN"/>
        </w:rPr>
        <w:t>2020级新生除外</w:t>
      </w:r>
      <w:r>
        <w:rPr>
          <w:rFonts w:hint="eastAsia" w:ascii="仿宋_GB2312" w:hAnsi="仿宋_GB2312" w:eastAsia="仿宋_GB2312" w:cs="仿宋_GB2312"/>
          <w:b/>
          <w:bCs/>
          <w:color w:val="auto"/>
          <w:kern w:val="0"/>
          <w:sz w:val="32"/>
          <w:szCs w:val="32"/>
          <w:lang w:eastAsia="zh-CN"/>
        </w:rPr>
        <w:t>）：</w:t>
      </w:r>
      <w:r>
        <w:rPr>
          <w:rFonts w:hint="eastAsia" w:ascii="仿宋_GB2312" w:hAnsi="仿宋_GB2312" w:eastAsia="仿宋_GB2312" w:cs="仿宋_GB2312"/>
          <w:b/>
          <w:bCs/>
          <w:color w:val="auto"/>
          <w:kern w:val="0"/>
          <w:sz w:val="32"/>
          <w:szCs w:val="32"/>
        </w:rPr>
        <w:t>20</w:t>
      </w:r>
      <w:r>
        <w:rPr>
          <w:rFonts w:hint="eastAsia" w:ascii="仿宋_GB2312" w:hAnsi="仿宋_GB2312" w:eastAsia="仿宋_GB2312" w:cs="仿宋_GB2312"/>
          <w:b/>
          <w:bCs/>
          <w:color w:val="auto"/>
          <w:kern w:val="0"/>
          <w:sz w:val="32"/>
          <w:szCs w:val="32"/>
          <w:lang w:val="en-US" w:eastAsia="zh-CN"/>
        </w:rPr>
        <w:t>20</w:t>
      </w:r>
      <w:r>
        <w:rPr>
          <w:rFonts w:hint="eastAsia" w:ascii="仿宋_GB2312" w:hAnsi="仿宋_GB2312" w:eastAsia="仿宋_GB2312" w:cs="仿宋_GB2312"/>
          <w:b/>
          <w:bCs/>
          <w:color w:val="auto"/>
          <w:kern w:val="0"/>
          <w:sz w:val="32"/>
          <w:szCs w:val="32"/>
        </w:rPr>
        <w:t>年9月</w:t>
      </w:r>
      <w:r>
        <w:rPr>
          <w:rFonts w:hint="eastAsia" w:ascii="仿宋_GB2312" w:hAnsi="仿宋_GB2312" w:eastAsia="仿宋_GB2312" w:cs="仿宋_GB2312"/>
          <w:b/>
          <w:bCs/>
          <w:color w:val="auto"/>
          <w:kern w:val="0"/>
          <w:sz w:val="32"/>
          <w:szCs w:val="32"/>
          <w:lang w:val="en-US" w:eastAsia="zh-CN"/>
        </w:rPr>
        <w:t>18</w:t>
      </w:r>
      <w:r>
        <w:rPr>
          <w:rFonts w:hint="eastAsia" w:ascii="仿宋_GB2312" w:hAnsi="仿宋_GB2312" w:eastAsia="仿宋_GB2312" w:cs="仿宋_GB2312"/>
          <w:b/>
          <w:bCs/>
          <w:color w:val="auto"/>
          <w:kern w:val="0"/>
          <w:sz w:val="32"/>
          <w:szCs w:val="32"/>
        </w:rPr>
        <w:t>日（第</w:t>
      </w:r>
      <w:r>
        <w:rPr>
          <w:rFonts w:hint="eastAsia" w:ascii="仿宋_GB2312" w:hAnsi="仿宋_GB2312" w:eastAsia="仿宋_GB2312" w:cs="仿宋_GB2312"/>
          <w:b/>
          <w:bCs/>
          <w:color w:val="auto"/>
          <w:kern w:val="0"/>
          <w:sz w:val="32"/>
          <w:szCs w:val="32"/>
          <w:lang w:val="en-US" w:eastAsia="zh-CN"/>
        </w:rPr>
        <w:t>2</w:t>
      </w:r>
      <w:r>
        <w:rPr>
          <w:rFonts w:hint="eastAsia" w:ascii="仿宋_GB2312" w:hAnsi="仿宋_GB2312" w:eastAsia="仿宋_GB2312" w:cs="仿宋_GB2312"/>
          <w:b/>
          <w:bCs/>
          <w:color w:val="auto"/>
          <w:kern w:val="0"/>
          <w:sz w:val="32"/>
          <w:szCs w:val="32"/>
        </w:rPr>
        <w:t>周周</w:t>
      </w:r>
      <w:r>
        <w:rPr>
          <w:rFonts w:hint="eastAsia" w:ascii="仿宋_GB2312" w:hAnsi="仿宋_GB2312" w:eastAsia="仿宋_GB2312" w:cs="仿宋_GB2312"/>
          <w:b/>
          <w:bCs/>
          <w:color w:val="auto"/>
          <w:kern w:val="0"/>
          <w:sz w:val="32"/>
          <w:szCs w:val="32"/>
          <w:lang w:eastAsia="zh-CN"/>
        </w:rPr>
        <w:t>五</w:t>
      </w:r>
      <w:r>
        <w:rPr>
          <w:rFonts w:hint="eastAsia" w:ascii="仿宋_GB2312" w:hAnsi="仿宋_GB2312" w:eastAsia="仿宋_GB2312" w:cs="仿宋_GB2312"/>
          <w:b/>
          <w:bCs/>
          <w:color w:val="auto"/>
          <w:kern w:val="0"/>
          <w:sz w:val="32"/>
          <w:szCs w:val="32"/>
        </w:rPr>
        <w:t>）</w:t>
      </w:r>
      <w:r>
        <w:rPr>
          <w:rFonts w:hint="eastAsia" w:ascii="仿宋_GB2312" w:hAnsi="仿宋_GB2312" w:eastAsia="仿宋_GB2312" w:cs="仿宋_GB2312"/>
          <w:b/>
          <w:bCs/>
          <w:color w:val="auto"/>
          <w:kern w:val="0"/>
          <w:sz w:val="32"/>
          <w:szCs w:val="32"/>
          <w:lang w:val="en-US" w:eastAsia="zh-CN"/>
        </w:rPr>
        <w:t>20</w:t>
      </w:r>
      <w:r>
        <w:rPr>
          <w:rFonts w:hint="eastAsia" w:ascii="仿宋_GB2312" w:hAnsi="仿宋_GB2312" w:eastAsia="仿宋_GB2312" w:cs="仿宋_GB2312"/>
          <w:b/>
          <w:bCs/>
          <w:color w:val="auto"/>
          <w:kern w:val="0"/>
          <w:sz w:val="32"/>
          <w:szCs w:val="32"/>
        </w:rPr>
        <w:t>:00至20</w:t>
      </w:r>
      <w:r>
        <w:rPr>
          <w:rFonts w:hint="eastAsia" w:ascii="仿宋_GB2312" w:hAnsi="仿宋_GB2312" w:eastAsia="仿宋_GB2312" w:cs="仿宋_GB2312"/>
          <w:b/>
          <w:bCs/>
          <w:color w:val="auto"/>
          <w:kern w:val="0"/>
          <w:sz w:val="32"/>
          <w:szCs w:val="32"/>
          <w:lang w:val="en-US" w:eastAsia="zh-CN"/>
        </w:rPr>
        <w:t>20</w:t>
      </w:r>
      <w:r>
        <w:rPr>
          <w:rFonts w:hint="eastAsia" w:ascii="仿宋_GB2312" w:hAnsi="仿宋_GB2312" w:eastAsia="仿宋_GB2312" w:cs="仿宋_GB2312"/>
          <w:b/>
          <w:bCs/>
          <w:color w:val="auto"/>
          <w:kern w:val="0"/>
          <w:sz w:val="32"/>
          <w:szCs w:val="32"/>
        </w:rPr>
        <w:t>年9月</w:t>
      </w:r>
      <w:r>
        <w:rPr>
          <w:rFonts w:hint="eastAsia" w:ascii="仿宋_GB2312" w:hAnsi="仿宋_GB2312" w:eastAsia="仿宋_GB2312" w:cs="仿宋_GB2312"/>
          <w:b/>
          <w:bCs/>
          <w:color w:val="auto"/>
          <w:kern w:val="0"/>
          <w:sz w:val="32"/>
          <w:szCs w:val="32"/>
          <w:lang w:val="en-US" w:eastAsia="zh-CN"/>
        </w:rPr>
        <w:t>20</w:t>
      </w:r>
      <w:r>
        <w:rPr>
          <w:rFonts w:hint="eastAsia" w:ascii="仿宋_GB2312" w:hAnsi="仿宋_GB2312" w:eastAsia="仿宋_GB2312" w:cs="仿宋_GB2312"/>
          <w:b/>
          <w:bCs/>
          <w:color w:val="auto"/>
          <w:kern w:val="0"/>
          <w:sz w:val="32"/>
          <w:szCs w:val="32"/>
        </w:rPr>
        <w:t>日（第</w:t>
      </w:r>
      <w:r>
        <w:rPr>
          <w:rFonts w:hint="eastAsia" w:ascii="仿宋_GB2312" w:hAnsi="仿宋_GB2312" w:eastAsia="仿宋_GB2312" w:cs="仿宋_GB2312"/>
          <w:b/>
          <w:bCs/>
          <w:color w:val="auto"/>
          <w:kern w:val="0"/>
          <w:sz w:val="32"/>
          <w:szCs w:val="32"/>
          <w:lang w:val="en-US" w:eastAsia="zh-CN"/>
        </w:rPr>
        <w:t>2</w:t>
      </w:r>
      <w:r>
        <w:rPr>
          <w:rFonts w:hint="eastAsia" w:ascii="仿宋_GB2312" w:hAnsi="仿宋_GB2312" w:eastAsia="仿宋_GB2312" w:cs="仿宋_GB2312"/>
          <w:b/>
          <w:bCs/>
          <w:color w:val="auto"/>
          <w:kern w:val="0"/>
          <w:sz w:val="32"/>
          <w:szCs w:val="32"/>
        </w:rPr>
        <w:t>周周日）</w:t>
      </w:r>
      <w:r>
        <w:rPr>
          <w:rFonts w:hint="eastAsia" w:ascii="仿宋_GB2312" w:hAnsi="仿宋_GB2312" w:eastAsia="仿宋_GB2312" w:cs="仿宋_GB2312"/>
          <w:b/>
          <w:bCs/>
          <w:color w:val="auto"/>
          <w:kern w:val="0"/>
          <w:sz w:val="32"/>
          <w:szCs w:val="32"/>
          <w:lang w:val="en-US" w:eastAsia="zh-CN"/>
        </w:rPr>
        <w:t>20</w:t>
      </w:r>
      <w:r>
        <w:rPr>
          <w:rFonts w:hint="eastAsia" w:ascii="仿宋_GB2312" w:hAnsi="仿宋_GB2312" w:eastAsia="仿宋_GB2312" w:cs="仿宋_GB2312"/>
          <w:b/>
          <w:bCs/>
          <w:color w:val="auto"/>
          <w:kern w:val="0"/>
          <w:sz w:val="32"/>
          <w:szCs w:val="32"/>
        </w:rPr>
        <w:t>:</w:t>
      </w:r>
      <w:r>
        <w:rPr>
          <w:rFonts w:hint="eastAsia" w:ascii="仿宋_GB2312" w:hAnsi="仿宋_GB2312" w:eastAsia="仿宋_GB2312" w:cs="仿宋_GB2312"/>
          <w:b/>
          <w:bCs/>
          <w:color w:val="auto"/>
          <w:kern w:val="0"/>
          <w:sz w:val="32"/>
          <w:szCs w:val="32"/>
          <w:lang w:val="en-US" w:eastAsia="zh-CN"/>
        </w:rPr>
        <w:t>0</w:t>
      </w:r>
      <w:r>
        <w:rPr>
          <w:rFonts w:hint="eastAsia" w:ascii="仿宋_GB2312" w:hAnsi="仿宋_GB2312" w:eastAsia="仿宋_GB2312" w:cs="仿宋_GB2312"/>
          <w:b/>
          <w:bCs/>
          <w:color w:val="auto"/>
          <w:kern w:val="0"/>
          <w:sz w:val="32"/>
          <w:szCs w:val="32"/>
        </w:rPr>
        <w:t>0。</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3" w:firstLineChars="200"/>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lang w:eastAsia="zh-CN"/>
        </w:rPr>
        <w:t>三、</w:t>
      </w:r>
      <w:r>
        <w:rPr>
          <w:rFonts w:hint="eastAsia" w:ascii="仿宋_GB2312" w:hAnsi="仿宋_GB2312" w:eastAsia="仿宋_GB2312" w:cs="仿宋_GB2312"/>
          <w:b/>
          <w:bCs/>
          <w:color w:val="000000"/>
          <w:kern w:val="0"/>
          <w:sz w:val="32"/>
          <w:szCs w:val="32"/>
        </w:rPr>
        <w:t>选课要求：</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一</w:t>
      </w:r>
      <w:r>
        <w:rPr>
          <w:rFonts w:hint="eastAsia" w:ascii="仿宋_GB2312" w:hAnsi="仿宋_GB2312" w:eastAsia="仿宋_GB2312" w:cs="仿宋_GB2312"/>
          <w:color w:val="000000"/>
          <w:kern w:val="0"/>
          <w:sz w:val="32"/>
          <w:szCs w:val="32"/>
        </w:rPr>
        <w:t>）专业教学计划已开设的课程或已选修过的课程，学生不再重复选修，须选修其它未修过的课程；</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3" w:firstLineChars="200"/>
        <w:jc w:val="both"/>
        <w:textAlignment w:val="auto"/>
        <w:rPr>
          <w:rFonts w:hint="eastAsia" w:ascii="仿宋_GB2312" w:hAnsi="仿宋_GB2312" w:eastAsia="仿宋_GB2312" w:cs="仿宋_GB2312"/>
          <w:b/>
          <w:color w:val="auto"/>
          <w:kern w:val="0"/>
          <w:sz w:val="32"/>
          <w:szCs w:val="32"/>
        </w:rPr>
      </w:pPr>
      <w:r>
        <w:rPr>
          <w:rFonts w:hint="eastAsia" w:ascii="仿宋_GB2312" w:hAnsi="仿宋_GB2312" w:eastAsia="仿宋_GB2312" w:cs="仿宋_GB2312"/>
          <w:b/>
          <w:color w:val="auto"/>
          <w:kern w:val="0"/>
          <w:sz w:val="32"/>
          <w:szCs w:val="32"/>
        </w:rPr>
        <w:t>（</w:t>
      </w:r>
      <w:r>
        <w:rPr>
          <w:rFonts w:hint="eastAsia" w:ascii="仿宋_GB2312" w:hAnsi="仿宋_GB2312" w:eastAsia="仿宋_GB2312" w:cs="仿宋_GB2312"/>
          <w:b/>
          <w:color w:val="auto"/>
          <w:kern w:val="0"/>
          <w:sz w:val="32"/>
          <w:szCs w:val="32"/>
          <w:lang w:eastAsia="zh-CN"/>
        </w:rPr>
        <w:t>二</w:t>
      </w:r>
      <w:r>
        <w:rPr>
          <w:rFonts w:hint="eastAsia" w:ascii="仿宋_GB2312" w:hAnsi="仿宋_GB2312" w:eastAsia="仿宋_GB2312" w:cs="仿宋_GB2312"/>
          <w:b/>
          <w:color w:val="auto"/>
          <w:kern w:val="0"/>
          <w:sz w:val="32"/>
          <w:szCs w:val="32"/>
        </w:rPr>
        <w:t>）学生所选修的课程（网络课程除外）不得与</w:t>
      </w:r>
      <w:r>
        <w:rPr>
          <w:rFonts w:hint="eastAsia" w:ascii="仿宋_GB2312" w:hAnsi="仿宋_GB2312" w:eastAsia="仿宋_GB2312" w:cs="仿宋_GB2312"/>
          <w:b/>
          <w:color w:val="auto"/>
          <w:kern w:val="0"/>
          <w:sz w:val="32"/>
          <w:szCs w:val="32"/>
          <w:lang w:eastAsia="zh-CN"/>
        </w:rPr>
        <w:t>课表</w:t>
      </w:r>
      <w:r>
        <w:rPr>
          <w:rFonts w:hint="eastAsia" w:ascii="仿宋_GB2312" w:hAnsi="仿宋_GB2312" w:eastAsia="仿宋_GB2312" w:cs="仿宋_GB2312"/>
          <w:b/>
          <w:color w:val="auto"/>
          <w:kern w:val="0"/>
          <w:sz w:val="32"/>
          <w:szCs w:val="32"/>
        </w:rPr>
        <w:t>的上课时间冲突；</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3" w:firstLineChars="200"/>
        <w:jc w:val="both"/>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w:t>
      </w:r>
      <w:r>
        <w:rPr>
          <w:rFonts w:hint="eastAsia" w:ascii="仿宋_GB2312" w:hAnsi="仿宋_GB2312" w:eastAsia="仿宋_GB2312" w:cs="仿宋_GB2312"/>
          <w:b/>
          <w:bCs/>
          <w:color w:val="auto"/>
          <w:kern w:val="0"/>
          <w:sz w:val="32"/>
          <w:szCs w:val="32"/>
          <w:lang w:eastAsia="zh-CN"/>
        </w:rPr>
        <w:t>三</w:t>
      </w:r>
      <w:r>
        <w:rPr>
          <w:rFonts w:hint="eastAsia" w:ascii="仿宋_GB2312" w:hAnsi="仿宋_GB2312" w:eastAsia="仿宋_GB2312" w:cs="仿宋_GB2312"/>
          <w:b/>
          <w:bCs/>
          <w:color w:val="auto"/>
          <w:kern w:val="0"/>
          <w:sz w:val="32"/>
          <w:szCs w:val="32"/>
        </w:rPr>
        <w:t>）本次选课学生</w:t>
      </w:r>
      <w:r>
        <w:rPr>
          <w:rFonts w:hint="eastAsia" w:ascii="仿宋_GB2312" w:hAnsi="仿宋_GB2312" w:eastAsia="仿宋_GB2312" w:cs="仿宋_GB2312"/>
          <w:b/>
          <w:bCs/>
          <w:color w:val="auto"/>
          <w:kern w:val="0"/>
          <w:sz w:val="32"/>
          <w:szCs w:val="32"/>
          <w:lang w:eastAsia="zh-CN"/>
        </w:rPr>
        <w:t>一经选课则</w:t>
      </w:r>
      <w:r>
        <w:rPr>
          <w:rFonts w:hint="eastAsia" w:ascii="仿宋_GB2312" w:hAnsi="仿宋_GB2312" w:eastAsia="仿宋_GB2312" w:cs="仿宋_GB2312"/>
          <w:b/>
          <w:bCs/>
          <w:color w:val="auto"/>
          <w:kern w:val="0"/>
          <w:sz w:val="32"/>
          <w:szCs w:val="32"/>
        </w:rPr>
        <w:t>不能退选</w:t>
      </w:r>
      <w:r>
        <w:rPr>
          <w:rFonts w:hint="eastAsia" w:ascii="仿宋_GB2312" w:hAnsi="仿宋_GB2312" w:eastAsia="仿宋_GB2312" w:cs="仿宋_GB2312"/>
          <w:b/>
          <w:bCs/>
          <w:color w:val="auto"/>
          <w:kern w:val="0"/>
          <w:sz w:val="32"/>
          <w:szCs w:val="32"/>
          <w:lang w:eastAsia="zh-CN"/>
        </w:rPr>
        <w:t>，</w:t>
      </w:r>
      <w:r>
        <w:rPr>
          <w:rFonts w:hint="eastAsia" w:ascii="仿宋_GB2312" w:hAnsi="仿宋_GB2312" w:eastAsia="仿宋_GB2312" w:cs="仿宋_GB2312"/>
          <w:b/>
          <w:color w:val="auto"/>
          <w:kern w:val="0"/>
          <w:sz w:val="32"/>
          <w:szCs w:val="32"/>
        </w:rPr>
        <w:t>过期不予补选</w:t>
      </w:r>
      <w:r>
        <w:rPr>
          <w:rFonts w:hint="eastAsia" w:ascii="仿宋_GB2312" w:hAnsi="仿宋_GB2312" w:eastAsia="仿宋_GB2312" w:cs="仿宋_GB2312"/>
          <w:b/>
          <w:bCs/>
          <w:color w:val="auto"/>
          <w:kern w:val="0"/>
          <w:sz w:val="32"/>
          <w:szCs w:val="32"/>
        </w:rPr>
        <w:t>；</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四</w:t>
      </w:r>
      <w:r>
        <w:rPr>
          <w:rFonts w:hint="eastAsia" w:ascii="仿宋_GB2312" w:hAnsi="仿宋_GB2312" w:eastAsia="仿宋_GB2312" w:cs="仿宋_GB2312"/>
          <w:color w:val="000000"/>
          <w:kern w:val="0"/>
          <w:sz w:val="32"/>
          <w:szCs w:val="32"/>
        </w:rPr>
        <w:t>）报名选课人数校内教师授课未达到40人的课程，网络课程未达到100人的课程，将暂不开设；</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3" w:firstLineChars="200"/>
        <w:jc w:val="both"/>
        <w:textAlignment w:val="auto"/>
        <w:rPr>
          <w:rFonts w:hint="eastAsia" w:ascii="仿宋_GB2312" w:hAnsi="仿宋_GB2312" w:eastAsia="仿宋_GB2312" w:cs="仿宋_GB2312"/>
          <w:b/>
          <w:color w:val="auto"/>
          <w:kern w:val="0"/>
          <w:sz w:val="32"/>
          <w:szCs w:val="32"/>
        </w:rPr>
      </w:pPr>
      <w:r>
        <w:rPr>
          <w:rFonts w:hint="eastAsia" w:ascii="仿宋_GB2312" w:hAnsi="仿宋_GB2312" w:eastAsia="仿宋_GB2312" w:cs="仿宋_GB2312"/>
          <w:b/>
          <w:bCs/>
          <w:color w:val="auto"/>
          <w:kern w:val="0"/>
          <w:sz w:val="32"/>
          <w:szCs w:val="32"/>
        </w:rPr>
        <w:t>（</w:t>
      </w:r>
      <w:r>
        <w:rPr>
          <w:rFonts w:hint="eastAsia" w:ascii="仿宋_GB2312" w:hAnsi="仿宋_GB2312" w:eastAsia="仿宋_GB2312" w:cs="仿宋_GB2312"/>
          <w:b/>
          <w:bCs/>
          <w:color w:val="auto"/>
          <w:kern w:val="0"/>
          <w:sz w:val="32"/>
          <w:szCs w:val="32"/>
          <w:lang w:eastAsia="zh-CN"/>
        </w:rPr>
        <w:t>五</w:t>
      </w:r>
      <w:r>
        <w:rPr>
          <w:rFonts w:hint="eastAsia" w:ascii="仿宋_GB2312" w:hAnsi="仿宋_GB2312" w:eastAsia="仿宋_GB2312" w:cs="仿宋_GB2312"/>
          <w:b/>
          <w:bCs/>
          <w:color w:val="auto"/>
          <w:kern w:val="0"/>
          <w:sz w:val="32"/>
          <w:szCs w:val="32"/>
        </w:rPr>
        <w:t>）毕业班学分不够的学生务必重视本次选课，请各二级</w:t>
      </w:r>
      <w:r>
        <w:rPr>
          <w:rFonts w:hint="eastAsia" w:ascii="仿宋_GB2312" w:hAnsi="仿宋_GB2312" w:eastAsia="仿宋_GB2312" w:cs="仿宋_GB2312"/>
          <w:b/>
          <w:bCs/>
          <w:color w:val="auto"/>
          <w:kern w:val="0"/>
          <w:sz w:val="32"/>
          <w:szCs w:val="32"/>
          <w:lang w:eastAsia="zh-CN"/>
        </w:rPr>
        <w:t>学院</w:t>
      </w:r>
      <w:r>
        <w:rPr>
          <w:rFonts w:hint="eastAsia" w:ascii="仿宋_GB2312" w:hAnsi="仿宋_GB2312" w:eastAsia="仿宋_GB2312" w:cs="仿宋_GB2312"/>
          <w:b/>
          <w:bCs/>
          <w:color w:val="auto"/>
          <w:kern w:val="0"/>
          <w:sz w:val="32"/>
          <w:szCs w:val="32"/>
        </w:rPr>
        <w:t>做好</w:t>
      </w:r>
      <w:r>
        <w:rPr>
          <w:rFonts w:hint="eastAsia" w:ascii="仿宋_GB2312" w:hAnsi="仿宋_GB2312" w:eastAsia="仿宋_GB2312" w:cs="仿宋_GB2312"/>
          <w:b/>
          <w:bCs/>
          <w:color w:val="auto"/>
          <w:kern w:val="0"/>
          <w:sz w:val="32"/>
          <w:szCs w:val="32"/>
          <w:lang w:eastAsia="zh-CN"/>
        </w:rPr>
        <w:t>毕业班学生</w:t>
      </w:r>
      <w:r>
        <w:rPr>
          <w:rFonts w:hint="eastAsia" w:ascii="仿宋_GB2312" w:hAnsi="仿宋_GB2312" w:eastAsia="仿宋_GB2312" w:cs="仿宋_GB2312"/>
          <w:b/>
          <w:bCs/>
          <w:color w:val="auto"/>
          <w:kern w:val="0"/>
          <w:sz w:val="32"/>
          <w:szCs w:val="32"/>
        </w:rPr>
        <w:t>学分不够的统计工作，</w:t>
      </w:r>
      <w:r>
        <w:rPr>
          <w:rFonts w:hint="eastAsia" w:ascii="仿宋_GB2312" w:hAnsi="仿宋_GB2312" w:eastAsia="仿宋_GB2312" w:cs="仿宋_GB2312"/>
          <w:b/>
          <w:bCs/>
          <w:color w:val="auto"/>
          <w:kern w:val="0"/>
          <w:sz w:val="32"/>
          <w:szCs w:val="32"/>
          <w:lang w:eastAsia="zh-CN"/>
        </w:rPr>
        <w:t>学院</w:t>
      </w:r>
      <w:r>
        <w:rPr>
          <w:rFonts w:hint="eastAsia" w:ascii="仿宋_GB2312" w:hAnsi="仿宋_GB2312" w:eastAsia="仿宋_GB2312" w:cs="仿宋_GB2312"/>
          <w:b/>
          <w:bCs/>
          <w:color w:val="auto"/>
          <w:kern w:val="0"/>
          <w:sz w:val="32"/>
          <w:szCs w:val="32"/>
        </w:rPr>
        <w:t>务必提前通知学生到位，在规定时间选课，过期不予补选，如果因选修学分不够造成的毕业问题由本人自己负责。</w:t>
      </w:r>
      <w:r>
        <w:rPr>
          <w:rFonts w:hint="eastAsia" w:ascii="仿宋_GB2312" w:hAnsi="仿宋_GB2312" w:eastAsia="仿宋_GB2312" w:cs="仿宋_GB2312"/>
          <w:b/>
          <w:color w:val="auto"/>
          <w:kern w:val="0"/>
          <w:sz w:val="32"/>
          <w:szCs w:val="32"/>
        </w:rPr>
        <w:t>毕业班学生选课需注意：为减少以往毕业班选课过程中毕业前给全校正常教学带来的影响，本次选课为毕业班学生最后一次选课，外出实习的学生尽量选用网络课程</w:t>
      </w:r>
      <w:r>
        <w:rPr>
          <w:rFonts w:hint="eastAsia" w:ascii="仿宋_GB2312" w:hAnsi="仿宋_GB2312" w:eastAsia="仿宋_GB2312" w:cs="仿宋_GB2312"/>
          <w:b/>
          <w:color w:val="auto"/>
          <w:kern w:val="0"/>
          <w:sz w:val="32"/>
          <w:szCs w:val="32"/>
          <w:lang w:eastAsia="zh-CN"/>
        </w:rPr>
        <w:t>（智慧树或超星平台网络课程）</w:t>
      </w:r>
      <w:r>
        <w:rPr>
          <w:rFonts w:hint="eastAsia" w:ascii="仿宋_GB2312" w:hAnsi="仿宋_GB2312" w:eastAsia="仿宋_GB2312" w:cs="仿宋_GB2312"/>
          <w:b/>
          <w:color w:val="auto"/>
          <w:kern w:val="0"/>
          <w:sz w:val="32"/>
          <w:szCs w:val="32"/>
        </w:rPr>
        <w:t>，在规定时间内完成学习，取得成绩。</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六</w:t>
      </w:r>
      <w:r>
        <w:rPr>
          <w:rFonts w:hint="eastAsia" w:ascii="仿宋_GB2312" w:hAnsi="仿宋_GB2312" w:eastAsia="仿宋_GB2312" w:cs="仿宋_GB2312"/>
          <w:color w:val="000000"/>
          <w:kern w:val="0"/>
          <w:sz w:val="32"/>
          <w:szCs w:val="32"/>
        </w:rPr>
        <w:t>）已修满学分</w:t>
      </w:r>
      <w:r>
        <w:rPr>
          <w:rFonts w:hint="eastAsia" w:ascii="仿宋_GB2312" w:hAnsi="仿宋_GB2312" w:eastAsia="仿宋_GB2312" w:cs="仿宋_GB2312"/>
          <w:b/>
          <w:bCs/>
          <w:color w:val="auto"/>
          <w:kern w:val="0"/>
          <w:sz w:val="32"/>
          <w:szCs w:val="32"/>
        </w:rPr>
        <w:t>（</w:t>
      </w:r>
      <w:r>
        <w:rPr>
          <w:rFonts w:hint="eastAsia" w:ascii="仿宋_GB2312" w:hAnsi="仿宋_GB2312" w:eastAsia="仿宋_GB2312" w:cs="仿宋_GB2312"/>
          <w:b/>
          <w:bCs/>
          <w:color w:val="auto"/>
          <w:kern w:val="0"/>
          <w:sz w:val="32"/>
          <w:szCs w:val="32"/>
          <w:lang w:eastAsia="zh-CN"/>
        </w:rPr>
        <w:t>以各级各专业人才培养方案的要求为准，如有不清楚之处请咨询自己的专业老师</w:t>
      </w:r>
      <w:r>
        <w:rPr>
          <w:rFonts w:hint="eastAsia" w:ascii="仿宋_GB2312" w:hAnsi="仿宋_GB2312" w:eastAsia="仿宋_GB2312" w:cs="仿宋_GB2312"/>
          <w:b/>
          <w:bCs/>
          <w:color w:val="auto"/>
          <w:kern w:val="0"/>
          <w:sz w:val="32"/>
          <w:szCs w:val="32"/>
        </w:rPr>
        <w:t>）</w:t>
      </w:r>
      <w:r>
        <w:rPr>
          <w:rFonts w:hint="eastAsia" w:ascii="仿宋_GB2312" w:hAnsi="仿宋_GB2312" w:eastAsia="仿宋_GB2312" w:cs="仿宋_GB2312"/>
          <w:color w:val="000000"/>
          <w:kern w:val="0"/>
          <w:sz w:val="32"/>
          <w:szCs w:val="32"/>
        </w:rPr>
        <w:t>的同学仍然可以选课</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b w:val="0"/>
          <w:bCs/>
          <w:color w:val="000000"/>
          <w:kern w:val="0"/>
          <w:sz w:val="32"/>
          <w:szCs w:val="32"/>
          <w:lang w:eastAsia="zh-CN"/>
        </w:rPr>
        <w:t>学生</w:t>
      </w:r>
      <w:r>
        <w:rPr>
          <w:rFonts w:hint="eastAsia" w:ascii="仿宋_GB2312" w:hAnsi="仿宋_GB2312" w:eastAsia="仿宋_GB2312" w:cs="仿宋_GB2312"/>
          <w:b w:val="0"/>
          <w:bCs/>
          <w:color w:val="000000"/>
          <w:kern w:val="0"/>
          <w:sz w:val="32"/>
          <w:szCs w:val="32"/>
        </w:rPr>
        <w:t>选课门数一学期不超过2门</w:t>
      </w:r>
      <w:r>
        <w:rPr>
          <w:rFonts w:hint="eastAsia" w:ascii="仿宋_GB2312" w:hAnsi="仿宋_GB2312" w:eastAsia="仿宋_GB2312" w:cs="仿宋_GB2312"/>
          <w:b w:val="0"/>
          <w:bCs/>
          <w:color w:val="000000"/>
          <w:kern w:val="0"/>
          <w:sz w:val="32"/>
          <w:szCs w:val="32"/>
          <w:lang w:eastAsia="zh-CN"/>
        </w:rPr>
        <w:t>，</w:t>
      </w:r>
      <w:r>
        <w:rPr>
          <w:rFonts w:hint="eastAsia" w:ascii="仿宋_GB2312" w:hAnsi="仿宋_GB2312" w:eastAsia="仿宋_GB2312" w:cs="仿宋_GB2312"/>
          <w:b w:val="0"/>
          <w:bCs/>
          <w:color w:val="000000"/>
          <w:sz w:val="32"/>
          <w:szCs w:val="32"/>
        </w:rPr>
        <w:t>学分不超过4学分</w:t>
      </w:r>
      <w:r>
        <w:rPr>
          <w:rFonts w:hint="eastAsia" w:ascii="仿宋_GB2312" w:hAnsi="仿宋_GB2312" w:eastAsia="仿宋_GB2312" w:cs="仿宋_GB2312"/>
          <w:b w:val="0"/>
          <w:bCs/>
          <w:color w:val="000000"/>
          <w:kern w:val="0"/>
          <w:sz w:val="32"/>
          <w:szCs w:val="32"/>
        </w:rPr>
        <w:t>，</w:t>
      </w:r>
      <w:r>
        <w:rPr>
          <w:rFonts w:hint="eastAsia" w:ascii="仿宋_GB2312" w:hAnsi="仿宋_GB2312" w:eastAsia="仿宋_GB2312" w:cs="仿宋_GB2312"/>
          <w:color w:val="000000"/>
          <w:kern w:val="0"/>
          <w:sz w:val="32"/>
          <w:szCs w:val="32"/>
        </w:rPr>
        <w:t>如果选课后不完成课程学习任务</w:t>
      </w:r>
      <w:r>
        <w:rPr>
          <w:rFonts w:hint="eastAsia" w:ascii="仿宋_GB2312" w:hAnsi="仿宋_GB2312" w:eastAsia="仿宋_GB2312" w:cs="仿宋_GB2312"/>
          <w:color w:val="000000"/>
          <w:kern w:val="0"/>
          <w:sz w:val="32"/>
          <w:szCs w:val="32"/>
          <w:lang w:eastAsia="zh-CN"/>
        </w:rPr>
        <w:t>未能取得学分</w:t>
      </w:r>
      <w:r>
        <w:rPr>
          <w:rFonts w:hint="eastAsia" w:ascii="仿宋_GB2312" w:hAnsi="仿宋_GB2312" w:eastAsia="仿宋_GB2312" w:cs="仿宋_GB2312"/>
          <w:color w:val="000000"/>
          <w:kern w:val="0"/>
          <w:sz w:val="32"/>
          <w:szCs w:val="32"/>
        </w:rPr>
        <w:t>，成绩单上会显示不合格</w:t>
      </w:r>
      <w:bookmarkStart w:id="0" w:name="_GoBack"/>
      <w:bookmarkEnd w:id="0"/>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auto"/>
          <w:kern w:val="0"/>
          <w:sz w:val="32"/>
          <w:szCs w:val="32"/>
        </w:rPr>
        <w:t>请认真对待所选课程。</w:t>
      </w:r>
      <w:r>
        <w:rPr>
          <w:rFonts w:hint="eastAsia" w:ascii="仿宋_GB2312" w:hAnsi="仿宋_GB2312" w:eastAsia="仿宋_GB2312" w:cs="仿宋_GB2312"/>
          <w:b/>
          <w:bCs/>
          <w:color w:val="auto"/>
          <w:kern w:val="0"/>
          <w:sz w:val="32"/>
          <w:szCs w:val="32"/>
        </w:rPr>
        <w:t>若误选，错选，多选课程，不予办理退课手续，</w:t>
      </w:r>
      <w:r>
        <w:rPr>
          <w:rFonts w:hint="eastAsia" w:ascii="仿宋_GB2312" w:hAnsi="仿宋_GB2312" w:eastAsia="仿宋_GB2312" w:cs="仿宋_GB2312"/>
          <w:b/>
          <w:color w:val="auto"/>
          <w:kern w:val="0"/>
          <w:sz w:val="32"/>
          <w:szCs w:val="32"/>
        </w:rPr>
        <w:t>过期不予补选</w:t>
      </w:r>
      <w:r>
        <w:rPr>
          <w:rFonts w:hint="eastAsia" w:ascii="仿宋_GB2312" w:hAnsi="仿宋_GB2312" w:eastAsia="仿宋_GB2312" w:cs="仿宋_GB2312"/>
          <w:b/>
          <w:color w:val="auto"/>
          <w:kern w:val="0"/>
          <w:sz w:val="32"/>
          <w:szCs w:val="32"/>
          <w:lang w:eastAsia="zh-CN"/>
        </w:rPr>
        <w:t>。</w:t>
      </w:r>
      <w:r>
        <w:rPr>
          <w:rFonts w:hint="eastAsia" w:ascii="仿宋_GB2312" w:hAnsi="仿宋_GB2312" w:eastAsia="仿宋_GB2312" w:cs="仿宋_GB2312"/>
          <w:color w:val="auto"/>
          <w:kern w:val="0"/>
          <w:sz w:val="32"/>
          <w:szCs w:val="32"/>
        </w:rPr>
        <w:t>请</w:t>
      </w:r>
      <w:r>
        <w:rPr>
          <w:rFonts w:hint="eastAsia" w:ascii="仿宋_GB2312" w:hAnsi="仿宋_GB2312" w:eastAsia="仿宋_GB2312" w:cs="仿宋_GB2312"/>
          <w:color w:val="auto"/>
          <w:kern w:val="0"/>
          <w:sz w:val="32"/>
          <w:szCs w:val="32"/>
          <w:lang w:eastAsia="zh-CN"/>
        </w:rPr>
        <w:t>学生</w:t>
      </w:r>
      <w:r>
        <w:rPr>
          <w:rFonts w:hint="eastAsia" w:ascii="仿宋_GB2312" w:hAnsi="仿宋_GB2312" w:eastAsia="仿宋_GB2312" w:cs="仿宋_GB2312"/>
          <w:color w:val="auto"/>
          <w:kern w:val="0"/>
          <w:sz w:val="32"/>
          <w:szCs w:val="32"/>
        </w:rPr>
        <w:t>认真对待选课，请勿浪费课程资源。</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w:t>
      </w:r>
      <w:r>
        <w:rPr>
          <w:rFonts w:hint="eastAsia" w:ascii="仿宋_GB2312" w:hAnsi="仿宋_GB2312" w:eastAsia="仿宋_GB2312" w:cs="仿宋_GB2312"/>
          <w:b w:val="0"/>
          <w:bCs w:val="0"/>
          <w:color w:val="000000"/>
          <w:kern w:val="0"/>
          <w:sz w:val="32"/>
          <w:szCs w:val="32"/>
          <w:lang w:val="en-US" w:eastAsia="zh-CN"/>
        </w:rPr>
        <w:t>七</w:t>
      </w:r>
      <w:r>
        <w:rPr>
          <w:rFonts w:hint="eastAsia" w:ascii="仿宋_GB2312" w:hAnsi="仿宋_GB2312" w:eastAsia="仿宋_GB2312" w:cs="仿宋_GB2312"/>
          <w:b w:val="0"/>
          <w:bCs w:val="0"/>
          <w:color w:val="000000"/>
          <w:kern w:val="0"/>
          <w:sz w:val="32"/>
          <w:szCs w:val="32"/>
        </w:rPr>
        <w:t>）非涉海类专业学生，大学期间未开设“海洋科学概论”、“南海历史”课程的尽量选修与海洋类相关的课程1门。2019级人才培养方案要求美育教育列入校选课，</w:t>
      </w:r>
      <w:r>
        <w:rPr>
          <w:rFonts w:hint="eastAsia" w:ascii="仿宋_GB2312" w:hAnsi="仿宋_GB2312" w:eastAsia="仿宋_GB2312" w:cs="仿宋_GB2312"/>
          <w:b w:val="0"/>
          <w:bCs w:val="0"/>
          <w:color w:val="000000"/>
          <w:kern w:val="0"/>
          <w:sz w:val="32"/>
          <w:szCs w:val="32"/>
          <w:lang w:eastAsia="zh-CN"/>
        </w:rPr>
        <w:t>请</w:t>
      </w:r>
      <w:r>
        <w:rPr>
          <w:rFonts w:hint="eastAsia" w:ascii="仿宋_GB2312" w:hAnsi="仿宋_GB2312" w:eastAsia="仿宋_GB2312" w:cs="仿宋_GB2312"/>
          <w:b w:val="0"/>
          <w:bCs w:val="0"/>
          <w:color w:val="000000"/>
          <w:kern w:val="0"/>
          <w:sz w:val="32"/>
          <w:szCs w:val="32"/>
        </w:rPr>
        <w:t>重视美育课程的选课。</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八</w:t>
      </w:r>
      <w:r>
        <w:rPr>
          <w:rFonts w:hint="eastAsia" w:ascii="仿宋_GB2312" w:hAnsi="仿宋_GB2312" w:eastAsia="仿宋_GB2312" w:cs="仿宋_GB2312"/>
          <w:color w:val="000000"/>
          <w:kern w:val="0"/>
          <w:sz w:val="32"/>
          <w:szCs w:val="32"/>
        </w:rPr>
        <w:t>）请各位同学在选课之前认真阅读相关课程信息或选课要求，不要盲目选课</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b/>
          <w:bCs w:val="0"/>
          <w:color w:val="auto"/>
          <w:sz w:val="32"/>
          <w:szCs w:val="32"/>
          <w:lang w:eastAsia="zh-CN"/>
        </w:rPr>
        <w:t>学生不需要</w:t>
      </w:r>
      <w:r>
        <w:rPr>
          <w:rFonts w:hint="eastAsia" w:ascii="仿宋_GB2312" w:hAnsi="仿宋_GB2312" w:eastAsia="仿宋_GB2312" w:cs="仿宋_GB2312"/>
          <w:b/>
          <w:bCs w:val="0"/>
          <w:color w:val="auto"/>
          <w:sz w:val="32"/>
          <w:szCs w:val="32"/>
        </w:rPr>
        <w:t>抢课，课程会根据选课人数进行动态调整</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b/>
          <w:bCs/>
          <w:color w:val="auto"/>
          <w:kern w:val="0"/>
          <w:sz w:val="32"/>
          <w:szCs w:val="32"/>
        </w:rPr>
        <w:t>注意：有上课时间与地点的为校内教师授课课程，没有时间与地点的为网络课程</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000000"/>
          <w:kern w:val="0"/>
          <w:sz w:val="32"/>
          <w:szCs w:val="32"/>
          <w:lang w:eastAsia="zh-CN"/>
        </w:rPr>
        <w:t>本学期网络公选课开设有智慧树和超星尔雅两个平台，所有网络公选课都要经过教务系统的选课，如有未经教务系统选课私自在网课平台上搜课学习的情况则平台成绩不予认定。</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课程上课开通时间另行通知。</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3" w:firstLineChars="200"/>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lang w:eastAsia="zh-CN"/>
        </w:rPr>
        <w:t>四</w:t>
      </w:r>
      <w:r>
        <w:rPr>
          <w:rFonts w:hint="eastAsia" w:ascii="仿宋_GB2312" w:hAnsi="仿宋_GB2312" w:eastAsia="仿宋_GB2312" w:cs="仿宋_GB2312"/>
          <w:b/>
          <w:bCs/>
          <w:color w:val="000000"/>
          <w:kern w:val="0"/>
          <w:sz w:val="32"/>
          <w:szCs w:val="32"/>
        </w:rPr>
        <w:t>、注意事项</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w:t>
      </w:r>
      <w:r>
        <w:rPr>
          <w:rFonts w:hint="eastAsia" w:ascii="仿宋_GB2312" w:hAnsi="仿宋_GB2312" w:eastAsia="仿宋_GB2312" w:cs="仿宋_GB2312"/>
          <w:b w:val="0"/>
          <w:bCs w:val="0"/>
          <w:color w:val="000000"/>
          <w:kern w:val="0"/>
          <w:sz w:val="32"/>
          <w:szCs w:val="32"/>
          <w:lang w:eastAsia="zh-CN"/>
        </w:rPr>
        <w:t>一</w:t>
      </w:r>
      <w:r>
        <w:rPr>
          <w:rFonts w:hint="eastAsia" w:ascii="仿宋_GB2312" w:hAnsi="仿宋_GB2312" w:eastAsia="仿宋_GB2312" w:cs="仿宋_GB2312"/>
          <w:b w:val="0"/>
          <w:bCs w:val="0"/>
          <w:color w:val="000000"/>
          <w:kern w:val="0"/>
          <w:sz w:val="32"/>
          <w:szCs w:val="32"/>
        </w:rPr>
        <w:t>）强烈要求每位同学务</w:t>
      </w:r>
      <w:r>
        <w:rPr>
          <w:rFonts w:hint="eastAsia" w:ascii="仿宋_GB2312" w:hAnsi="仿宋_GB2312" w:eastAsia="仿宋_GB2312" w:cs="仿宋_GB2312"/>
          <w:b w:val="0"/>
          <w:bCs w:val="0"/>
          <w:color w:val="000000"/>
          <w:kern w:val="0"/>
          <w:sz w:val="32"/>
          <w:szCs w:val="32"/>
          <w:u w:val="single" w:color="FFFFFF"/>
        </w:rPr>
        <w:t>必修改个人密码并妥善保管</w:t>
      </w:r>
      <w:r>
        <w:rPr>
          <w:rFonts w:hint="eastAsia" w:ascii="仿宋_GB2312" w:hAnsi="仿宋_GB2312" w:eastAsia="仿宋_GB2312" w:cs="仿宋_GB2312"/>
          <w:b w:val="0"/>
          <w:bCs w:val="0"/>
          <w:color w:val="000000"/>
          <w:kern w:val="0"/>
          <w:sz w:val="32"/>
          <w:szCs w:val="32"/>
        </w:rPr>
        <w:t>，以免个人信息泄露或选课信息被更改，选课务必按操作步骤进行，如果因操作不当或因密码泄露造成选课不成功者由个人自己负责。</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rPr>
        <w:t>（</w:t>
      </w:r>
      <w:r>
        <w:rPr>
          <w:rFonts w:hint="eastAsia" w:ascii="仿宋_GB2312" w:hAnsi="仿宋_GB2312" w:eastAsia="仿宋_GB2312" w:cs="仿宋_GB2312"/>
          <w:b w:val="0"/>
          <w:bCs w:val="0"/>
          <w:color w:val="000000"/>
          <w:kern w:val="0"/>
          <w:sz w:val="32"/>
          <w:szCs w:val="32"/>
          <w:lang w:eastAsia="zh-CN"/>
        </w:rPr>
        <w:t>二</w:t>
      </w:r>
      <w:r>
        <w:rPr>
          <w:rFonts w:hint="eastAsia" w:ascii="仿宋_GB2312" w:hAnsi="仿宋_GB2312" w:eastAsia="仿宋_GB2312" w:cs="仿宋_GB2312"/>
          <w:b w:val="0"/>
          <w:bCs w:val="0"/>
          <w:color w:val="000000"/>
          <w:kern w:val="0"/>
          <w:sz w:val="32"/>
          <w:szCs w:val="32"/>
        </w:rPr>
        <w:t>）若恶意泄露或更改其他同学选课相关信息者，一经发现，报学校严肃处理，并按规定限制其一年内不得选课。</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b w:val="0"/>
          <w:bCs w:val="0"/>
          <w:color w:val="000000"/>
          <w:kern w:val="0"/>
          <w:sz w:val="32"/>
          <w:szCs w:val="32"/>
          <w:lang w:eastAsia="zh-CN"/>
        </w:rPr>
      </w:pPr>
      <w:r>
        <w:rPr>
          <w:rFonts w:hint="eastAsia" w:ascii="仿宋_GB2312" w:hAnsi="仿宋_GB2312" w:eastAsia="仿宋_GB2312" w:cs="仿宋_GB2312"/>
          <w:b w:val="0"/>
          <w:bCs w:val="0"/>
          <w:color w:val="000000"/>
          <w:kern w:val="0"/>
          <w:sz w:val="32"/>
          <w:szCs w:val="32"/>
        </w:rPr>
        <w:t>（</w:t>
      </w:r>
      <w:r>
        <w:rPr>
          <w:rFonts w:hint="eastAsia" w:ascii="仿宋_GB2312" w:hAnsi="仿宋_GB2312" w:eastAsia="仿宋_GB2312" w:cs="仿宋_GB2312"/>
          <w:b w:val="0"/>
          <w:bCs w:val="0"/>
          <w:color w:val="000000"/>
          <w:kern w:val="0"/>
          <w:sz w:val="32"/>
          <w:szCs w:val="32"/>
          <w:lang w:eastAsia="zh-CN"/>
        </w:rPr>
        <w:t>三</w:t>
      </w:r>
      <w:r>
        <w:rPr>
          <w:rFonts w:hint="eastAsia" w:ascii="仿宋_GB2312" w:hAnsi="仿宋_GB2312" w:eastAsia="仿宋_GB2312" w:cs="仿宋_GB2312"/>
          <w:b w:val="0"/>
          <w:bCs w:val="0"/>
          <w:color w:val="000000"/>
          <w:kern w:val="0"/>
          <w:sz w:val="32"/>
          <w:szCs w:val="32"/>
        </w:rPr>
        <w:t>）若因系统无法选课，请及时反馈给学院教学秘书，然后由教学秘书将问题汇总并及时反馈给教务处,以免影响学生正常选课。</w:t>
      </w:r>
      <w:r>
        <w:rPr>
          <w:rFonts w:hint="eastAsia" w:ascii="仿宋_GB2312" w:hAnsi="仿宋_GB2312" w:eastAsia="仿宋_GB2312" w:cs="仿宋_GB2312"/>
          <w:b w:val="0"/>
          <w:bCs w:val="0"/>
          <w:color w:val="000000"/>
          <w:kern w:val="0"/>
          <w:sz w:val="32"/>
          <w:szCs w:val="32"/>
          <w:lang w:eastAsia="zh-CN"/>
        </w:rPr>
        <w:t>学生教务系统密码有问题的，请及时到学院教学秘书处查询处理。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b w:val="0"/>
          <w:bCs w:val="0"/>
          <w:color w:val="000000"/>
          <w:kern w:val="0"/>
          <w:sz w:val="32"/>
          <w:szCs w:val="32"/>
          <w:lang w:eastAsia="zh-CN"/>
        </w:rPr>
      </w:pPr>
      <w:r>
        <w:rPr>
          <w:rFonts w:hint="eastAsia" w:ascii="仿宋_GB2312" w:hAnsi="仿宋_GB2312" w:eastAsia="仿宋_GB2312" w:cs="仿宋_GB2312"/>
          <w:b w:val="0"/>
          <w:bCs w:val="0"/>
          <w:color w:val="000000"/>
          <w:kern w:val="0"/>
          <w:sz w:val="32"/>
          <w:szCs w:val="32"/>
        </w:rPr>
        <w:t>如果海南热带海洋学院学校主页网页面出现问题请直接登录以下网址选课</w:t>
      </w:r>
      <w:r>
        <w:rPr>
          <w:rFonts w:hint="eastAsia" w:ascii="仿宋_GB2312" w:hAnsi="仿宋_GB2312" w:eastAsia="仿宋_GB2312" w:cs="仿宋_GB2312"/>
          <w:b w:val="0"/>
          <w:bCs w:val="0"/>
          <w:color w:val="000000"/>
          <w:kern w:val="0"/>
          <w:sz w:val="32"/>
          <w:szCs w:val="32"/>
          <w:lang w:eastAsia="zh-CN"/>
        </w:rPr>
        <w:t>：</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"http://222.17.128.21/(ipqcghyakrydsc55pucyfaiw)/Default2.aspx"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color w:val="000000"/>
          <w:sz w:val="32"/>
          <w:szCs w:val="32"/>
        </w:rPr>
        <w:t>http://222.17.128.21/(ipqcghyakrydsc55pucyfaiw)/Default2.aspx</w:t>
      </w:r>
      <w:r>
        <w:rPr>
          <w:rFonts w:hint="eastAsia" w:ascii="仿宋_GB2312" w:hAnsi="仿宋_GB2312" w:eastAsia="仿宋_GB2312" w:cs="仿宋_GB2312"/>
          <w:color w:val="000000"/>
          <w:sz w:val="32"/>
          <w:szCs w:val="32"/>
        </w:rPr>
        <w:fldChar w:fldCharType="end"/>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"http://210.37.144.7:9999/(3xwtz5zelivecp45sg5hw355)/default2.aspx"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color w:val="000000"/>
          <w:sz w:val="32"/>
          <w:szCs w:val="32"/>
        </w:rPr>
        <w:t>http://210.37.144.7:9999/(3xwtz5zelivecp45sg5hw355)/default2.aspx</w:t>
      </w:r>
      <w:r>
        <w:rPr>
          <w:rFonts w:hint="eastAsia" w:ascii="仿宋_GB2312" w:hAnsi="仿宋_GB2312" w:eastAsia="仿宋_GB2312" w:cs="仿宋_GB2312"/>
          <w:color w:val="000000"/>
          <w:sz w:val="32"/>
          <w:szCs w:val="32"/>
        </w:rPr>
        <w:fldChar w:fldCharType="end"/>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3" w:firstLineChars="200"/>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lang w:eastAsia="zh-CN"/>
        </w:rPr>
        <w:t>五</w:t>
      </w:r>
      <w:r>
        <w:rPr>
          <w:rFonts w:hint="eastAsia" w:ascii="仿宋_GB2312" w:hAnsi="仿宋_GB2312" w:eastAsia="仿宋_GB2312" w:cs="仿宋_GB2312"/>
          <w:b/>
          <w:bCs/>
          <w:color w:val="000000"/>
          <w:kern w:val="0"/>
          <w:sz w:val="32"/>
          <w:szCs w:val="32"/>
        </w:rPr>
        <w:t>、具体操作步骤(见附件2)</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3" w:firstLineChars="200"/>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lang w:eastAsia="zh-CN"/>
        </w:rPr>
        <w:t>六</w:t>
      </w:r>
      <w:r>
        <w:rPr>
          <w:rFonts w:hint="eastAsia" w:ascii="仿宋_GB2312" w:hAnsi="仿宋_GB2312" w:eastAsia="仿宋_GB2312" w:cs="仿宋_GB2312"/>
          <w:b/>
          <w:bCs/>
          <w:color w:val="000000"/>
          <w:kern w:val="0"/>
          <w:sz w:val="32"/>
          <w:szCs w:val="32"/>
        </w:rPr>
        <w:t>、</w:t>
      </w:r>
      <w:r>
        <w:rPr>
          <w:rFonts w:hint="eastAsia" w:ascii="仿宋_GB2312" w:hAnsi="仿宋_GB2312" w:eastAsia="仿宋_GB2312" w:cs="仿宋_GB2312"/>
          <w:b w:val="0"/>
          <w:bCs w:val="0"/>
          <w:color w:val="000000"/>
          <w:kern w:val="0"/>
          <w:sz w:val="32"/>
          <w:szCs w:val="32"/>
        </w:rPr>
        <w:t>授课教师</w:t>
      </w:r>
      <w:r>
        <w:rPr>
          <w:rFonts w:hint="eastAsia" w:ascii="仿宋_GB2312" w:hAnsi="仿宋_GB2312" w:eastAsia="仿宋_GB2312" w:cs="仿宋_GB2312"/>
          <w:color w:val="000000"/>
          <w:kern w:val="0"/>
          <w:sz w:val="32"/>
          <w:szCs w:val="32"/>
        </w:rPr>
        <w:t>务必在选课结束之后，上网核对学生选课名单与点名册上的名单是否一致，以免给网上录成绩添加不必要的麻烦。在规定选课时间逾期不上网选课的学生，将不再予补选。网上无选课名单的，成绩不予承认。</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3" w:firstLineChars="200"/>
        <w:jc w:val="both"/>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kern w:val="0"/>
          <w:sz w:val="32"/>
          <w:szCs w:val="32"/>
          <w:lang w:val="en-US" w:eastAsia="zh-CN"/>
        </w:rPr>
        <w:t>七、请各二级学院及时通知督促毕业班学生的选课，并按照附件3.《毕业班文化素质选修课不够统计表》的格式对</w:t>
      </w:r>
      <w:r>
        <w:rPr>
          <w:rFonts w:hint="eastAsia" w:ascii="仿宋_GB2312" w:hAnsi="仿宋_GB2312" w:eastAsia="仿宋_GB2312" w:cs="仿宋_GB2312"/>
          <w:b/>
          <w:bCs/>
          <w:color w:val="auto"/>
          <w:sz w:val="32"/>
          <w:szCs w:val="32"/>
        </w:rPr>
        <w:t>毕业班文化素质选修课选课情况</w:t>
      </w:r>
      <w:r>
        <w:rPr>
          <w:rFonts w:hint="eastAsia" w:ascii="仿宋_GB2312" w:hAnsi="仿宋_GB2312" w:eastAsia="仿宋_GB2312" w:cs="仿宋_GB2312"/>
          <w:b/>
          <w:bCs/>
          <w:color w:val="auto"/>
          <w:sz w:val="32"/>
          <w:szCs w:val="32"/>
          <w:lang w:eastAsia="zh-CN"/>
        </w:rPr>
        <w:t>进行</w:t>
      </w:r>
      <w:r>
        <w:rPr>
          <w:rFonts w:hint="eastAsia" w:ascii="仿宋_GB2312" w:hAnsi="仿宋_GB2312" w:eastAsia="仿宋_GB2312" w:cs="仿宋_GB2312"/>
          <w:b/>
          <w:bCs/>
          <w:color w:val="auto"/>
          <w:sz w:val="32"/>
          <w:szCs w:val="32"/>
        </w:rPr>
        <w:t>反馈</w:t>
      </w:r>
      <w:r>
        <w:rPr>
          <w:rFonts w:hint="eastAsia" w:ascii="仿宋_GB2312" w:hAnsi="仿宋_GB2312" w:eastAsia="仿宋_GB2312" w:cs="仿宋_GB2312"/>
          <w:b/>
          <w:bCs/>
          <w:color w:val="auto"/>
          <w:sz w:val="32"/>
          <w:szCs w:val="32"/>
          <w:lang w:eastAsia="zh-CN"/>
        </w:rPr>
        <w:t>，于</w:t>
      </w:r>
      <w:r>
        <w:rPr>
          <w:rFonts w:hint="eastAsia" w:ascii="仿宋_GB2312" w:hAnsi="仿宋_GB2312" w:eastAsia="仿宋_GB2312" w:cs="仿宋_GB2312"/>
          <w:b/>
          <w:bCs/>
          <w:color w:val="auto"/>
          <w:sz w:val="32"/>
          <w:szCs w:val="32"/>
          <w:lang w:val="en-US" w:eastAsia="zh-CN"/>
        </w:rPr>
        <w:t>2020年9月25日11:00之前将附件3.纸质版提交至教务处，电子版发送至教务处邮箱：qzujwc@126.com。</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3" w:firstLineChars="200"/>
        <w:jc w:val="both"/>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八、如果学生未进行评教或未缴学费，则没有系统选课的权限。未进行评教的请及时联系质评办，未缴学费的请及时联系财务处，</w:t>
      </w:r>
      <w:r>
        <w:rPr>
          <w:rFonts w:hint="eastAsia" w:ascii="仿宋_GB2312" w:hAnsi="仿宋_GB2312" w:eastAsia="仿宋_GB2312" w:cs="仿宋_GB2312"/>
          <w:b/>
          <w:color w:val="auto"/>
          <w:kern w:val="0"/>
          <w:sz w:val="32"/>
          <w:szCs w:val="32"/>
        </w:rPr>
        <w:t>过期不予补选</w:t>
      </w:r>
      <w:r>
        <w:rPr>
          <w:rFonts w:hint="eastAsia" w:ascii="仿宋_GB2312" w:hAnsi="仿宋_GB2312" w:eastAsia="仿宋_GB2312" w:cs="仿宋_GB2312"/>
          <w:b/>
          <w:color w:val="auto"/>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570"/>
        <w:jc w:val="both"/>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请相互转告</w:t>
      </w:r>
      <w:r>
        <w:rPr>
          <w:rFonts w:hint="eastAsia" w:ascii="仿宋_GB2312" w:hAnsi="仿宋_GB2312" w:eastAsia="仿宋_GB2312" w:cs="仿宋_GB2312"/>
          <w:color w:val="000000"/>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570"/>
        <w:jc w:val="both"/>
        <w:textAlignment w:val="auto"/>
        <w:rPr>
          <w:rFonts w:hint="eastAsia" w:ascii="仿宋_GB2312" w:hAnsi="仿宋_GB2312" w:eastAsia="仿宋_GB2312" w:cs="仿宋_GB2312"/>
          <w:color w:val="000000"/>
          <w:kern w:val="0"/>
          <w:sz w:val="32"/>
          <w:szCs w:val="32"/>
          <w:lang w:eastAsia="zh-CN"/>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附件：</w:t>
      </w:r>
      <w:r>
        <w:rPr>
          <w:rFonts w:hint="eastAsia" w:ascii="仿宋_GB2312" w:hAnsi="仿宋_GB2312" w:eastAsia="仿宋_GB2312" w:cs="仿宋_GB2312"/>
          <w:color w:val="000000"/>
          <w:kern w:val="0"/>
          <w:sz w:val="32"/>
          <w:szCs w:val="32"/>
          <w:lang w:eastAsia="zh-CN"/>
        </w:rPr>
        <w:t>（教务处网页下载）</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1597" w:leftChars="608" w:hanging="320" w:hangingChars="100"/>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w:t>
      </w:r>
      <w:r>
        <w:rPr>
          <w:rFonts w:hint="eastAsia" w:ascii="仿宋_GB2312" w:hAnsi="仿宋_GB2312" w:eastAsia="仿宋_GB2312" w:cs="仿宋_GB2312"/>
          <w:color w:val="000000"/>
          <w:kern w:val="0"/>
          <w:sz w:val="32"/>
          <w:szCs w:val="32"/>
        </w:rPr>
        <mc:AlternateContent>
          <mc:Choice Requires="wps">
            <w:drawing>
              <wp:anchor distT="0" distB="0" distL="114300" distR="114300" simplePos="0" relativeHeight="251661312"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5" name="任意多边形 5" hidden="1"/>
                <wp:cNvGraphicFramePr/>
                <a:graphic xmlns:a="http://schemas.openxmlformats.org/drawingml/2006/main">
                  <a:graphicData uri="http://schemas.microsoft.com/office/word/2010/wordprocessingShape">
                    <wps:wsp>
                      <wps:cNvSpPr/>
                      <wps:spPr>
                        <a:xfrm>
                          <a:off x="0" y="0"/>
                          <a:ext cx="635000" cy="635000"/>
                        </a:xfrm>
                        <a:custGeom>
                          <a:avLst/>
                          <a:gdLst>
                            <a:gd name="A1" fmla="val 0"/>
                            <a:gd name="A2" fmla="val 0"/>
                          </a:gdLst>
                          <a:ahLst/>
                          <a:cxnLst/>
                          <a:pathLst>
                            <a:path w="21600" h="21600">
                              <a:moveTo>
                                <a:pt x="0" y="0"/>
                              </a:moveTo>
                              <a:lnTo>
                                <a:pt x="0" y="0"/>
                              </a:lnTo>
                              <a:lnTo>
                                <a:pt x="0" y="0"/>
                              </a:lnTo>
                              <a:lnTo>
                                <a:pt x="0" y="0"/>
                              </a:lnTo>
                              <a:close/>
                            </a:path>
                          </a:pathLst>
                        </a:custGeom>
                        <a:noFill/>
                        <a:ln>
                          <a:noFill/>
                        </a:ln>
                      </wps:spPr>
                      <wps:txbx>
                        <w:txbxContent>
                          <w:p>
                            <w:r>
                              <w:fldChar w:fldCharType="begin"/>
                            </w:r>
                            <w:r>
                              <w:instrText xml:space="preserve"> HYPERLINK "http://jwc.qzu.edu.cn/jwc/admin/eWebEditor/UploadFile/20139493412410.xls" \t "_blank" </w:instrText>
                            </w:r>
                            <w:r>
                              <w:fldChar w:fldCharType="separate"/>
                            </w:r>
                            <w:r>
                              <w:rPr>
                                <w:rStyle w:val="11"/>
                                <w:sz w:val="27"/>
                                <w:szCs w:val="27"/>
                              </w:rPr>
                              <w:t>2013-2014文化素质选修课一览表.xls</w:t>
                            </w:r>
                            <w:r>
                              <w:fldChar w:fldCharType="end"/>
                            </w:r>
                          </w:p>
                        </w:txbxContent>
                      </wps:txbx>
                      <wps:bodyPr upright="1"/>
                    </wps:wsp>
                  </a:graphicData>
                </a:graphic>
              </wp:anchor>
            </w:drawing>
          </mc:Choice>
          <mc:Fallback>
            <w:pict>
              <v:shape id="_x0000_s1026" o:spid="_x0000_s1026" o:spt="100" style="position:absolute;left:0pt;margin-left:0pt;margin-top:0pt;height:50pt;width:50pt;visibility:hidden;z-index:251661312;mso-width-relative:page;mso-height-relative:page;" filled="f" stroked="f" coordsize="21600,21600" o:gfxdata="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S1bx&#10;8dAAAAAFAQAADwAAAAAAAAABACAAAAAiAAAAZHJzL2Rvd25yZXYueG1sUEsBAhQAFAAAAAgAh07i&#10;QEnJYGHxAQAAOAQAAA4AAAAAAAAAAQAgAAAAHwEAAGRycy9lMm9Eb2MueG1sUEsFBgAAAAAGAAYA&#10;WQEAAIIFAAAAAA==&#10;" path="m0,0l0,0,0,0,0,0xe">
                <v:path textboxrect="0,0,21600,21600"/>
                <v:fill on="f" focussize="0,0"/>
                <v:stroke on="f"/>
                <v:imagedata o:title=""/>
                <o:lock v:ext="edit" aspectratio="f"/>
                <v:textbox>
                  <w:txbxContent>
                    <w:p>
                      <w:r>
                        <w:fldChar w:fldCharType="begin"/>
                      </w:r>
                      <w:r>
                        <w:instrText xml:space="preserve"> HYPERLINK "http://jwc.qzu.edu.cn/jwc/admin/eWebEditor/UploadFile/20139493412410.xls" \t "_blank" </w:instrText>
                      </w:r>
                      <w:r>
                        <w:fldChar w:fldCharType="separate"/>
                      </w:r>
                      <w:r>
                        <w:rPr>
                          <w:rStyle w:val="11"/>
                          <w:sz w:val="27"/>
                          <w:szCs w:val="27"/>
                        </w:rPr>
                        <w:t>2013-2014文化素质选修课一览表.xls</w:t>
                      </w:r>
                      <w:r>
                        <w:fldChar w:fldCharType="end"/>
                      </w:r>
                    </w:p>
                  </w:txbxContent>
                </v:textbox>
              </v:shape>
            </w:pict>
          </mc:Fallback>
        </mc:AlternateContent>
      </w:r>
      <w:r>
        <w:rPr>
          <w:rFonts w:hint="eastAsia" w:ascii="仿宋_GB2312" w:hAnsi="仿宋_GB2312" w:eastAsia="仿宋_GB2312" w:cs="仿宋_GB2312"/>
          <w:color w:val="000000"/>
          <w:kern w:val="0"/>
          <w:sz w:val="32"/>
          <w:szCs w:val="32"/>
        </w:rPr>
        <mc:AlternateContent>
          <mc:Choice Requires="wps">
            <w:drawing>
              <wp:anchor distT="0" distB="0" distL="114300" distR="114300" simplePos="0" relativeHeight="251660288"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4" name="任意多边形 4" hidden="1"/>
                <wp:cNvGraphicFramePr/>
                <a:graphic xmlns:a="http://schemas.openxmlformats.org/drawingml/2006/main">
                  <a:graphicData uri="http://schemas.microsoft.com/office/word/2010/wordprocessingShape">
                    <wps:wsp>
                      <wps:cNvSpPr/>
                      <wps:spPr>
                        <a:xfrm>
                          <a:off x="0" y="0"/>
                          <a:ext cx="635000" cy="635000"/>
                        </a:xfrm>
                        <a:custGeom>
                          <a:avLst/>
                          <a:gdLst>
                            <a:gd name="A1" fmla="val 0"/>
                            <a:gd name="A2" fmla="val 0"/>
                          </a:gdLst>
                          <a:ahLst/>
                          <a:cxnLst/>
                          <a:pathLst>
                            <a:path w="21600" h="21600">
                              <a:moveTo>
                                <a:pt x="0" y="0"/>
                              </a:moveTo>
                              <a:lnTo>
                                <a:pt x="0" y="0"/>
                              </a:lnTo>
                              <a:lnTo>
                                <a:pt x="0" y="0"/>
                              </a:lnTo>
                              <a:lnTo>
                                <a:pt x="0" y="0"/>
                              </a:lnTo>
                              <a:close/>
                            </a:path>
                          </a:pathLst>
                        </a:custGeom>
                        <a:noFill/>
                        <a:ln>
                          <a:noFill/>
                        </a:ln>
                      </wps:spPr>
                      <wps:txbx>
                        <w:txbxContent>
                          <w:p>
                            <w:r>
                              <w:drawing>
                                <wp:inline distT="0" distB="0" distL="114300" distR="114300">
                                  <wp:extent cx="171450" cy="171450"/>
                                  <wp:effectExtent l="0" t="0" r="0" b="0"/>
                                  <wp:docPr id="3" name="图片 1" descr="http://jwc.qzu.edu.cn/jwc/admin/eWebEditor/sysimage/file/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http://jwc.qzu.edu.cn/jwc/admin/eWebEditor/sysimage/file/xls.gif"/>
                                          <pic:cNvPicPr>
                                            <a:picLocks noChangeAspect="1"/>
                                          </pic:cNvPicPr>
                                        </pic:nvPicPr>
                                        <pic:blipFill>
                                          <a:blip r:embed="rId4"/>
                                          <a:stretch>
                                            <a:fillRect/>
                                          </a:stretch>
                                        </pic:blipFill>
                                        <pic:spPr>
                                          <a:xfrm>
                                            <a:off x="0" y="0"/>
                                            <a:ext cx="171450" cy="171450"/>
                                          </a:xfrm>
                                          <a:prstGeom prst="rect">
                                            <a:avLst/>
                                          </a:prstGeom>
                                          <a:noFill/>
                                          <a:ln>
                                            <a:noFill/>
                                          </a:ln>
                                        </pic:spPr>
                                      </pic:pic>
                                    </a:graphicData>
                                  </a:graphic>
                                </wp:inline>
                              </w:drawing>
                            </w:r>
                            <w:r>
                              <w:fldChar w:fldCharType="begin"/>
                            </w:r>
                            <w:r>
                              <w:instrText xml:space="preserve"> HYPERLINK "http://jwc.qzu.edu.cn/jwc/admin/eWebEditor/UploadFile/20139493412410.xls" \t "_blank" </w:instrText>
                            </w:r>
                            <w:r>
                              <w:fldChar w:fldCharType="separate"/>
                            </w:r>
                            <w:r>
                              <w:rPr>
                                <w:rStyle w:val="11"/>
                                <w:sz w:val="27"/>
                                <w:szCs w:val="27"/>
                              </w:rPr>
                              <w:t>2013-2014文化素质选修课一览表.xls</w:t>
                            </w:r>
                            <w:r>
                              <w:fldChar w:fldCharType="end"/>
                            </w:r>
                          </w:p>
                        </w:txbxContent>
                      </wps:txbx>
                      <wps:bodyPr upright="1"/>
                    </wps:wsp>
                  </a:graphicData>
                </a:graphic>
              </wp:anchor>
            </w:drawing>
          </mc:Choice>
          <mc:Fallback>
            <w:pict>
              <v:shape id="_x0000_s1026" o:spid="_x0000_s1026" o:spt="100" style="position:absolute;left:0pt;margin-left:0pt;margin-top:0pt;height:50pt;width:50pt;visibility:hidden;z-index:251660288;mso-width-relative:page;mso-height-relative:page;" filled="f" stroked="f" coordsize="21600,21600" o:gfxdata="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S1bx&#10;8dAAAAAFAQAADwAAAAAAAAABACAAAAAiAAAAZHJzL2Rvd25yZXYueG1sUEsBAhQAFAAAAAgAh07i&#10;QFXWTPPxAQAAOAQAAA4AAAAAAAAAAQAgAAAAHwEAAGRycy9lMm9Eb2MueG1sUEsFBgAAAAAGAAYA&#10;WQEAAIIFAAAAAA==&#10;" path="m0,0l0,0,0,0,0,0xe">
                <v:path textboxrect="0,0,21600,21600"/>
                <v:fill on="f" focussize="0,0"/>
                <v:stroke on="f"/>
                <v:imagedata o:title=""/>
                <o:lock v:ext="edit" aspectratio="f"/>
                <v:textbox>
                  <w:txbxContent>
                    <w:p>
                      <w:r>
                        <w:drawing>
                          <wp:inline distT="0" distB="0" distL="114300" distR="114300">
                            <wp:extent cx="171450" cy="171450"/>
                            <wp:effectExtent l="0" t="0" r="0" b="0"/>
                            <wp:docPr id="3" name="图片 1" descr="http://jwc.qzu.edu.cn/jwc/admin/eWebEditor/sysimage/file/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http://jwc.qzu.edu.cn/jwc/admin/eWebEditor/sysimage/file/xls.gif"/>
                                    <pic:cNvPicPr>
                                      <a:picLocks noChangeAspect="1"/>
                                    </pic:cNvPicPr>
                                  </pic:nvPicPr>
                                  <pic:blipFill>
                                    <a:blip r:embed="rId4"/>
                                    <a:stretch>
                                      <a:fillRect/>
                                    </a:stretch>
                                  </pic:blipFill>
                                  <pic:spPr>
                                    <a:xfrm>
                                      <a:off x="0" y="0"/>
                                      <a:ext cx="171450" cy="171450"/>
                                    </a:xfrm>
                                    <a:prstGeom prst="rect">
                                      <a:avLst/>
                                    </a:prstGeom>
                                    <a:noFill/>
                                    <a:ln>
                                      <a:noFill/>
                                    </a:ln>
                                  </pic:spPr>
                                </pic:pic>
                              </a:graphicData>
                            </a:graphic>
                          </wp:inline>
                        </w:drawing>
                      </w:r>
                      <w:r>
                        <w:fldChar w:fldCharType="begin"/>
                      </w:r>
                      <w:r>
                        <w:instrText xml:space="preserve"> HYPERLINK "http://jwc.qzu.edu.cn/jwc/admin/eWebEditor/UploadFile/20139493412410.xls" \t "_blank" </w:instrText>
                      </w:r>
                      <w:r>
                        <w:fldChar w:fldCharType="separate"/>
                      </w:r>
                      <w:r>
                        <w:rPr>
                          <w:rStyle w:val="11"/>
                          <w:sz w:val="27"/>
                          <w:szCs w:val="27"/>
                        </w:rPr>
                        <w:t>2013-2014文化素质选修课一览表.xls</w:t>
                      </w:r>
                      <w:r>
                        <w:fldChar w:fldCharType="end"/>
                      </w:r>
                    </w:p>
                  </w:txbxContent>
                </v:textbox>
              </v:shape>
            </w:pict>
          </mc:Fallback>
        </mc:AlternateConten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2019-2020第</w:t>
      </w:r>
      <w:r>
        <w:rPr>
          <w:rFonts w:hint="eastAsia" w:ascii="仿宋_GB2312" w:hAnsi="仿宋_GB2312" w:eastAsia="仿宋_GB2312" w:cs="仿宋_GB2312"/>
          <w:color w:val="000000"/>
          <w:kern w:val="0"/>
          <w:sz w:val="32"/>
          <w:szCs w:val="32"/>
          <w:lang w:eastAsia="zh-CN"/>
        </w:rPr>
        <w:t>一</w:t>
      </w:r>
      <w:r>
        <w:rPr>
          <w:rFonts w:hint="eastAsia" w:ascii="仿宋_GB2312" w:hAnsi="仿宋_GB2312" w:eastAsia="仿宋_GB2312" w:cs="仿宋_GB2312"/>
          <w:color w:val="000000"/>
          <w:kern w:val="0"/>
          <w:sz w:val="32"/>
          <w:szCs w:val="32"/>
        </w:rPr>
        <w:t>学期通识类选修课（含网络选修课程）</w:t>
      </w:r>
      <w:r>
        <w:rPr>
          <w:rFonts w:hint="eastAsia" w:ascii="仿宋_GB2312" w:hAnsi="仿宋_GB2312" w:eastAsia="仿宋_GB2312" w:cs="仿宋_GB2312"/>
          <w:color w:val="000000"/>
          <w:kern w:val="0"/>
          <w:sz w:val="32"/>
          <w:szCs w:val="32"/>
          <w:lang w:eastAsia="zh-CN"/>
        </w:rPr>
        <w:t>选课目录</w:t>
      </w:r>
      <w:r>
        <w:rPr>
          <w:rFonts w:hint="eastAsia" w:ascii="仿宋_GB2312" w:hAnsi="仿宋_GB2312" w:eastAsia="仿宋_GB2312" w:cs="仿宋_GB2312"/>
          <w:color w:val="000000"/>
          <w:kern w:val="0"/>
          <w:sz w:val="32"/>
          <w:szCs w:val="32"/>
        </w:rPr>
        <w:t>.doc</w:t>
      </w:r>
    </w:p>
    <w:p>
      <w:pPr>
        <w:keepNext w:val="0"/>
        <w:keepLines w:val="0"/>
        <w:pageBreakBefore w:val="0"/>
        <w:tabs>
          <w:tab w:val="left" w:pos="709"/>
        </w:tabs>
        <w:kinsoku/>
        <w:wordWrap/>
        <w:overflowPunct/>
        <w:topLinePunct w:val="0"/>
        <w:autoSpaceDE/>
        <w:autoSpaceDN/>
        <w:bidi w:val="0"/>
        <w:adjustRightInd/>
        <w:snapToGrid/>
        <w:spacing w:beforeAutospacing="0" w:afterAutospacing="0" w:line="560" w:lineRule="exact"/>
        <w:ind w:left="1597" w:leftChars="608" w:hanging="320" w:hangingChars="100"/>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fldChar w:fldCharType="begin"/>
      </w:r>
      <w:r>
        <w:rPr>
          <w:rFonts w:hint="eastAsia" w:ascii="仿宋_GB2312" w:hAnsi="仿宋_GB2312" w:eastAsia="仿宋_GB2312" w:cs="仿宋_GB2312"/>
          <w:color w:val="000000"/>
          <w:kern w:val="0"/>
          <w:sz w:val="32"/>
          <w:szCs w:val="32"/>
        </w:rPr>
        <w:instrText xml:space="preserve"> HYPERLINK "http://jwc.qzu.edu.cn/jwc/admin/eWebEditor/UploadFile/20139493430150.doc" \t "_blank" </w:instrText>
      </w:r>
      <w:r>
        <w:rPr>
          <w:rFonts w:hint="eastAsia" w:ascii="仿宋_GB2312" w:hAnsi="仿宋_GB2312" w:eastAsia="仿宋_GB2312" w:cs="仿宋_GB2312"/>
          <w:color w:val="000000"/>
          <w:kern w:val="0"/>
          <w:sz w:val="32"/>
          <w:szCs w:val="32"/>
        </w:rPr>
        <w:fldChar w:fldCharType="separate"/>
      </w:r>
      <w:r>
        <w:rPr>
          <w:rFonts w:hint="eastAsia" w:ascii="仿宋_GB2312" w:hAnsi="仿宋_GB2312" w:eastAsia="仿宋_GB2312" w:cs="仿宋_GB2312"/>
          <w:color w:val="000000"/>
          <w:kern w:val="0"/>
          <w:sz w:val="32"/>
          <w:szCs w:val="32"/>
        </w:rPr>
        <w:t>选课操作步骤.doc</w:t>
      </w:r>
      <w:r>
        <w:rPr>
          <w:rFonts w:hint="eastAsia" w:ascii="仿宋_GB2312" w:hAnsi="仿宋_GB2312" w:eastAsia="仿宋_GB2312" w:cs="仿宋_GB2312"/>
          <w:color w:val="000000"/>
          <w:kern w:val="0"/>
          <w:sz w:val="32"/>
          <w:szCs w:val="32"/>
        </w:rPr>
        <w:fldChar w:fldCharType="end"/>
      </w:r>
      <w:r>
        <w:rPr>
          <w:rFonts w:hint="eastAsia" w:ascii="仿宋_GB2312" w:hAnsi="仿宋_GB2312" w:eastAsia="仿宋_GB2312" w:cs="仿宋_GB2312"/>
          <w:color w:val="000000"/>
          <w:kern w:val="0"/>
          <w:sz w:val="32"/>
          <w:szCs w:val="32"/>
        </w:rPr>
        <w:t>（智慧树</w:t>
      </w:r>
      <w:r>
        <w:rPr>
          <w:rFonts w:hint="eastAsia" w:ascii="仿宋_GB2312" w:hAnsi="仿宋_GB2312" w:eastAsia="仿宋_GB2312" w:cs="仿宋_GB2312"/>
          <w:color w:val="000000"/>
          <w:kern w:val="0"/>
          <w:sz w:val="32"/>
          <w:szCs w:val="32"/>
          <w:lang w:eastAsia="zh-CN"/>
        </w:rPr>
        <w:t>、超星平台</w:t>
      </w:r>
      <w:r>
        <w:rPr>
          <w:rFonts w:hint="eastAsia" w:ascii="仿宋_GB2312" w:hAnsi="仿宋_GB2312" w:eastAsia="仿宋_GB2312" w:cs="仿宋_GB2312"/>
          <w:color w:val="000000"/>
          <w:kern w:val="0"/>
          <w:sz w:val="32"/>
          <w:szCs w:val="32"/>
        </w:rPr>
        <w:t>网络选修课程选课也按此步骤进行）</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1280" w:firstLineChars="400"/>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3.毕业班文化素质选修课不够统计表</w:t>
      </w:r>
      <w:r>
        <w:rPr>
          <w:rFonts w:hint="eastAsia" w:ascii="仿宋_GB2312" w:hAnsi="仿宋_GB2312" w:eastAsia="仿宋_GB2312" w:cs="仿宋_GB2312"/>
          <w:color w:val="000000"/>
          <w:kern w:val="0"/>
          <w:sz w:val="32"/>
          <w:szCs w:val="32"/>
        </w:rPr>
        <w:t>.doc</w:t>
      </w:r>
      <w:r>
        <w:rPr>
          <w:rFonts w:hint="eastAsia" w:ascii="仿宋_GB2312" w:hAnsi="仿宋_GB2312" w:eastAsia="仿宋_GB2312" w:cs="仿宋_GB2312"/>
          <w:color w:val="000000"/>
          <w:kern w:val="0"/>
          <w:sz w:val="32"/>
          <w:szCs w:val="32"/>
          <w:lang w:eastAsia="zh-CN"/>
        </w:rPr>
        <w:tab/>
      </w:r>
      <w:r>
        <w:rPr>
          <w:rFonts w:hint="eastAsia" w:ascii="仿宋_GB2312" w:hAnsi="仿宋_GB2312" w:eastAsia="仿宋_GB2312" w:cs="仿宋_GB2312"/>
          <w:color w:val="000000"/>
          <w:kern w:val="0"/>
          <w:sz w:val="32"/>
          <w:szCs w:val="32"/>
        </w:rPr>
        <w:t>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Times New Roman" w:hAnsi="Times New Roman" w:eastAsia="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Chars="200"/>
        <w:jc w:val="both"/>
        <w:textAlignment w:val="auto"/>
        <w:outlineLvl w:val="9"/>
        <w:rPr>
          <w:rFonts w:hint="eastAsia" w:ascii="Times New Roman" w:hAnsi="Times New Roman" w:eastAsia="仿宋_GB2312"/>
          <w:sz w:val="32"/>
          <w:szCs w:val="32"/>
          <w:lang w:eastAsia="zh-CN"/>
        </w:rPr>
      </w:pPr>
      <w:r>
        <w:rPr>
          <w:rFonts w:hint="eastAsia" w:ascii="Times New Roman" w:hAnsi="Times New Roman" w:eastAsia="仿宋_GB2312"/>
          <w:sz w:val="32"/>
          <w:szCs w:val="32"/>
          <w:lang w:val="en-US" w:eastAsia="zh-CN"/>
        </w:rPr>
        <w:t xml:space="preserve">                  海南热带海洋学院教务处</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jc w:val="both"/>
        <w:textAlignment w:val="auto"/>
        <w:outlineLvl w:val="9"/>
        <w:rPr>
          <w:rFonts w:hint="default" w:ascii="Times New Roman" w:hAnsi="Times New Roman" w:eastAsia="仿宋_GB2312"/>
          <w:sz w:val="32"/>
          <w:szCs w:val="32"/>
          <w:lang w:eastAsia="zh-CN"/>
        </w:rPr>
      </w:pPr>
      <w:r>
        <w:rPr>
          <w:rFonts w:hint="default" w:ascii="Times New Roman" w:hAnsi="Times New Roman" w:eastAsia="仿宋_GB2312"/>
          <w:sz w:val="32"/>
          <w:szCs w:val="32"/>
          <w:lang w:val="en-US" w:eastAsia="zh-CN"/>
        </w:rPr>
        <w:t>           </w:t>
      </w:r>
      <w:r>
        <w:rPr>
          <w:rFonts w:hint="eastAsia" w:ascii="Times New Roman" w:hAnsi="Times New Roman" w:eastAsia="仿宋_GB2312"/>
          <w:sz w:val="32"/>
          <w:szCs w:val="32"/>
          <w:lang w:val="en-US" w:eastAsia="zh-CN"/>
        </w:rPr>
        <w:t xml:space="preserve">                </w:t>
      </w:r>
      <w:r>
        <w:rPr>
          <w:rFonts w:hint="default" w:ascii="Times New Roman" w:hAnsi="Times New Roman" w:eastAsia="仿宋_GB2312"/>
          <w:sz w:val="32"/>
          <w:szCs w:val="32"/>
          <w:lang w:val="en-US" w:eastAsia="zh-CN"/>
        </w:rPr>
        <w:t>20</w:t>
      </w:r>
      <w:r>
        <w:rPr>
          <w:rFonts w:hint="eastAsia" w:ascii="Times New Roman" w:hAnsi="Times New Roman" w:eastAsia="仿宋_GB2312"/>
          <w:sz w:val="32"/>
          <w:szCs w:val="32"/>
          <w:lang w:val="en-US" w:eastAsia="zh-CN"/>
        </w:rPr>
        <w:t>20</w:t>
      </w:r>
      <w:r>
        <w:rPr>
          <w:rFonts w:hint="default" w:ascii="Times New Roman" w:hAnsi="Times New Roman" w:eastAsia="仿宋_GB2312"/>
          <w:sz w:val="32"/>
          <w:szCs w:val="32"/>
          <w:lang w:eastAsia="zh-CN"/>
        </w:rPr>
        <w:t>年</w:t>
      </w:r>
      <w:r>
        <w:rPr>
          <w:rFonts w:hint="eastAsia" w:ascii="Times New Roman" w:hAnsi="Times New Roman" w:eastAsia="仿宋_GB2312"/>
          <w:sz w:val="32"/>
          <w:szCs w:val="32"/>
          <w:lang w:val="en-US" w:eastAsia="zh-CN"/>
        </w:rPr>
        <w:t>9</w:t>
      </w:r>
      <w:r>
        <w:rPr>
          <w:rFonts w:hint="default" w:ascii="Times New Roman" w:hAnsi="Times New Roman" w:eastAsia="仿宋_GB2312"/>
          <w:sz w:val="32"/>
          <w:szCs w:val="32"/>
          <w:lang w:eastAsia="zh-CN"/>
        </w:rPr>
        <w:t>月</w:t>
      </w:r>
      <w:r>
        <w:rPr>
          <w:rFonts w:hint="eastAsia" w:ascii="Times New Roman" w:hAnsi="Times New Roman" w:eastAsia="仿宋_GB2312"/>
          <w:sz w:val="32"/>
          <w:szCs w:val="32"/>
          <w:lang w:val="en-US" w:eastAsia="zh-CN"/>
        </w:rPr>
        <w:t>14</w:t>
      </w:r>
      <w:r>
        <w:rPr>
          <w:rFonts w:hint="default" w:ascii="Times New Roman" w:hAnsi="Times New Roman" w:eastAsia="仿宋_GB2312"/>
          <w:sz w:val="32"/>
          <w:szCs w:val="32"/>
          <w:lang w:eastAsia="zh-CN"/>
        </w:rPr>
        <w:t>日</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jc w:val="both"/>
        <w:textAlignment w:val="auto"/>
        <w:outlineLvl w:val="9"/>
        <w:rPr>
          <w:rFonts w:hint="default" w:ascii="Times New Roman" w:hAnsi="Times New Roman" w:eastAsia="仿宋_GB2312"/>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jc w:val="both"/>
        <w:textAlignment w:val="auto"/>
        <w:outlineLvl w:val="9"/>
        <w:rPr>
          <w:rFonts w:hint="default" w:ascii="Times New Roman" w:hAnsi="Times New Roman" w:eastAsia="仿宋_GB2312"/>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jc w:val="both"/>
        <w:textAlignment w:val="auto"/>
        <w:outlineLvl w:val="9"/>
        <w:rPr>
          <w:rFonts w:hint="default" w:ascii="Times New Roman" w:hAnsi="Times New Roman" w:eastAsia="仿宋_GB2312"/>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jc w:val="both"/>
        <w:textAlignment w:val="auto"/>
        <w:outlineLvl w:val="9"/>
        <w:rPr>
          <w:rFonts w:hint="default" w:ascii="Times New Roman" w:hAnsi="Times New Roman" w:eastAsia="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right="0" w:rightChars="0"/>
        <w:jc w:val="both"/>
        <w:textAlignment w:val="auto"/>
        <w:outlineLvl w:val="9"/>
        <w:rPr>
          <w:rFonts w:hint="eastAsia" w:ascii="方正小标宋_GBK" w:hAnsi="宋体" w:eastAsia="方正小标宋_GBK"/>
          <w:color w:val="auto"/>
          <w:sz w:val="32"/>
          <w:szCs w:val="32"/>
          <w:u w:val="single"/>
        </w:rPr>
      </w:pPr>
      <w:r>
        <w:rPr>
          <w:rFonts w:hint="eastAsia" w:ascii="黑体" w:hAnsi="宋体" w:eastAsia="黑体"/>
          <w:color w:val="auto"/>
          <w:sz w:val="32"/>
          <w:szCs w:val="32"/>
          <w:u w:val="single"/>
        </w:rPr>
        <w:t xml:space="preserve">              </w:t>
      </w:r>
      <w:r>
        <w:rPr>
          <w:rFonts w:hint="eastAsia" w:ascii="宋体" w:hAnsi="宋体" w:cs="宋体"/>
          <w:color w:val="auto"/>
          <w:sz w:val="32"/>
          <w:szCs w:val="32"/>
          <w:u w:val="single"/>
        </w:rPr>
        <w:t xml:space="preserve">          </w:t>
      </w:r>
      <w:r>
        <w:rPr>
          <w:rFonts w:hint="eastAsia" w:ascii="宋体" w:hAnsi="宋体" w:cs="宋体"/>
          <w:color w:val="auto"/>
          <w:sz w:val="32"/>
          <w:szCs w:val="32"/>
          <w:u w:val="single"/>
          <w:lang w:val="en-US" w:eastAsia="zh-CN"/>
        </w:rPr>
        <w:t xml:space="preserve"> </w:t>
      </w:r>
      <w:r>
        <w:rPr>
          <w:rFonts w:hint="eastAsia" w:ascii="宋体" w:hAnsi="宋体" w:cs="宋体"/>
          <w:color w:val="auto"/>
          <w:sz w:val="32"/>
          <w:szCs w:val="32"/>
          <w:u w:val="single"/>
        </w:rPr>
        <w:t xml:space="preserve">      </w:t>
      </w:r>
      <w:r>
        <w:rPr>
          <w:rFonts w:hint="eastAsia" w:ascii="宋体" w:hAnsi="宋体" w:cs="宋体"/>
          <w:color w:val="auto"/>
          <w:sz w:val="32"/>
          <w:szCs w:val="32"/>
          <w:u w:val="single"/>
          <w:lang w:val="en-US" w:eastAsia="zh-CN"/>
        </w:rPr>
        <w:t xml:space="preserve">  </w:t>
      </w:r>
      <w:r>
        <w:rPr>
          <w:rFonts w:hint="eastAsia" w:ascii="宋体" w:hAnsi="宋体" w:cs="宋体"/>
          <w:color w:val="auto"/>
          <w:sz w:val="32"/>
          <w:szCs w:val="32"/>
          <w:u w:val="single"/>
        </w:rPr>
        <w:t xml:space="preserve">         </w:t>
      </w:r>
      <w:r>
        <w:rPr>
          <w:rFonts w:hint="eastAsia" w:ascii="宋体" w:hAnsi="宋体" w:cs="宋体"/>
          <w:color w:val="auto"/>
          <w:sz w:val="32"/>
          <w:szCs w:val="32"/>
          <w:u w:val="single"/>
          <w:lang w:val="en-US" w:eastAsia="zh-CN"/>
        </w:rPr>
        <w:t xml:space="preserve"> </w:t>
      </w:r>
      <w:r>
        <w:rPr>
          <w:rFonts w:hint="eastAsia" w:ascii="宋体" w:hAnsi="宋体" w:cs="宋体"/>
          <w:color w:val="auto"/>
          <w:sz w:val="32"/>
          <w:szCs w:val="32"/>
          <w:u w:val="single"/>
        </w:rPr>
        <w:t xml:space="preserve">      </w:t>
      </w:r>
      <w:r>
        <w:rPr>
          <w:rFonts w:hint="eastAsia" w:ascii="方正小标宋_GBK" w:hAnsi="宋体" w:eastAsia="方正小标宋_GBK"/>
          <w:color w:val="auto"/>
          <w:sz w:val="32"/>
          <w:szCs w:val="32"/>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20" w:lineRule="exact"/>
        <w:ind w:right="0" w:rightChars="0"/>
        <w:jc w:val="left"/>
        <w:textAlignment w:val="auto"/>
        <w:outlineLvl w:val="9"/>
        <w:rPr>
          <w:rFonts w:hint="eastAsia" w:ascii="仿宋_GB2312" w:eastAsia="仿宋_GB2312"/>
          <w:color w:val="auto"/>
          <w:sz w:val="28"/>
          <w:szCs w:val="28"/>
          <w:u w:val="single"/>
        </w:rPr>
      </w:pPr>
      <w:r>
        <w:rPr>
          <w:rFonts w:hint="eastAsia" w:ascii="仿宋_GB2312" w:eastAsia="仿宋_GB2312"/>
          <w:color w:val="auto"/>
          <w:sz w:val="28"/>
          <w:szCs w:val="28"/>
          <w:u w:val="single"/>
        </w:rPr>
        <w:t xml:space="preserve">送：校领导 </w:t>
      </w:r>
      <w:r>
        <w:rPr>
          <w:rFonts w:hint="eastAsia" w:ascii="仿宋_GB2312" w:eastAsia="仿宋_GB2312"/>
          <w:color w:val="auto"/>
          <w:sz w:val="28"/>
          <w:szCs w:val="28"/>
          <w:u w:val="single"/>
          <w:lang w:val="en-US" w:eastAsia="zh-CN"/>
        </w:rPr>
        <w:t xml:space="preserve"> 二级学院             </w:t>
      </w:r>
      <w:r>
        <w:rPr>
          <w:rFonts w:hint="eastAsia" w:ascii="仿宋_GB2312" w:eastAsia="仿宋_GB2312"/>
          <w:color w:val="auto"/>
          <w:sz w:val="28"/>
          <w:szCs w:val="28"/>
          <w:u w:val="single"/>
        </w:rPr>
        <w:t xml:space="preserve">  </w:t>
      </w:r>
      <w:r>
        <w:rPr>
          <w:rFonts w:hint="eastAsia" w:ascii="仿宋_GB2312" w:eastAsia="仿宋_GB2312"/>
          <w:color w:val="auto"/>
          <w:sz w:val="28"/>
          <w:szCs w:val="28"/>
          <w:u w:val="single"/>
          <w:lang w:val="en-US" w:eastAsia="zh-CN"/>
        </w:rPr>
        <w:t xml:space="preserve">     </w:t>
      </w:r>
      <w:r>
        <w:rPr>
          <w:rFonts w:hint="eastAsia" w:ascii="仿宋_GB2312" w:eastAsia="仿宋_GB2312"/>
          <w:color w:val="auto"/>
          <w:sz w:val="28"/>
          <w:szCs w:val="28"/>
          <w:u w:val="single"/>
        </w:rPr>
        <w:t xml:space="preserve"> </w:t>
      </w:r>
      <w:r>
        <w:rPr>
          <w:rFonts w:hint="eastAsia" w:ascii="仿宋_GB2312" w:eastAsia="仿宋_GB2312"/>
          <w:color w:val="auto"/>
          <w:sz w:val="28"/>
          <w:szCs w:val="28"/>
          <w:u w:val="single"/>
          <w:lang w:val="en-US" w:eastAsia="zh-CN"/>
        </w:rPr>
        <w:t xml:space="preserve">            </w:t>
      </w:r>
      <w:r>
        <w:rPr>
          <w:rFonts w:hint="eastAsia" w:ascii="仿宋_GB2312" w:eastAsia="仿宋_GB2312"/>
          <w:color w:val="auto"/>
          <w:sz w:val="28"/>
          <w:szCs w:val="28"/>
          <w:u w:val="single"/>
        </w:rPr>
        <w:t xml:space="preserve">       </w:t>
      </w:r>
    </w:p>
    <w:p>
      <w:pPr>
        <w:keepNext w:val="0"/>
        <w:keepLines w:val="0"/>
        <w:pageBreakBefore w:val="0"/>
        <w:widowControl w:val="0"/>
        <w:kinsoku/>
        <w:wordWrap/>
        <w:overflowPunct/>
        <w:topLinePunct w:val="0"/>
        <w:autoSpaceDE/>
        <w:autoSpaceDN/>
        <w:bidi w:val="0"/>
        <w:spacing w:line="520" w:lineRule="exact"/>
        <w:ind w:right="0" w:rightChars="0"/>
        <w:jc w:val="both"/>
        <w:textAlignment w:val="auto"/>
        <w:outlineLvl w:val="9"/>
        <w:rPr>
          <w:rFonts w:hint="eastAsia" w:ascii="方正小标宋简体" w:hAnsi="方正小标宋简体" w:eastAsia="方正小标宋简体"/>
          <w:sz w:val="44"/>
          <w:szCs w:val="44"/>
        </w:rPr>
      </w:pPr>
      <w:r>
        <w:rPr>
          <w:rFonts w:hint="eastAsia" w:ascii="仿宋_GB2312" w:eastAsia="仿宋_GB2312"/>
          <w:color w:val="auto"/>
          <w:sz w:val="28"/>
          <w:szCs w:val="28"/>
          <w:u w:val="single"/>
        </w:rPr>
        <w:t xml:space="preserve">海南热带海洋学院教务处 </w:t>
      </w:r>
      <w:r>
        <w:rPr>
          <w:rFonts w:hint="eastAsia" w:ascii="仿宋_GB2312" w:eastAsia="仿宋_GB2312"/>
          <w:color w:val="auto"/>
          <w:sz w:val="32"/>
          <w:u w:val="single"/>
        </w:rPr>
        <w:t xml:space="preserve"> </w:t>
      </w:r>
      <w:r>
        <w:rPr>
          <w:rFonts w:hint="eastAsia" w:ascii="仿宋_GB2312" w:eastAsia="仿宋_GB2312"/>
          <w:color w:val="auto"/>
          <w:sz w:val="32"/>
          <w:szCs w:val="21"/>
          <w:u w:val="single"/>
        </w:rPr>
        <w:t xml:space="preserve">   </w:t>
      </w:r>
      <w:r>
        <w:rPr>
          <w:rFonts w:hint="eastAsia" w:ascii="仿宋_GB2312" w:eastAsia="仿宋_GB2312"/>
          <w:color w:val="auto"/>
          <w:sz w:val="32"/>
          <w:szCs w:val="30"/>
          <w:u w:val="single"/>
        </w:rPr>
        <w:t xml:space="preserve">   </w:t>
      </w:r>
      <w:r>
        <w:rPr>
          <w:rFonts w:hint="eastAsia" w:ascii="仿宋_GB2312" w:eastAsia="仿宋_GB2312"/>
          <w:color w:val="auto"/>
          <w:sz w:val="32"/>
          <w:szCs w:val="30"/>
          <w:u w:val="single"/>
          <w:lang w:val="en-US" w:eastAsia="zh-CN"/>
        </w:rPr>
        <w:t xml:space="preserve"> </w:t>
      </w:r>
      <w:r>
        <w:rPr>
          <w:rFonts w:hint="eastAsia" w:ascii="仿宋_GB2312" w:eastAsia="仿宋_GB2312"/>
          <w:color w:val="auto"/>
          <w:sz w:val="32"/>
          <w:szCs w:val="30"/>
          <w:u w:val="single"/>
        </w:rPr>
        <w:t xml:space="preserve"> </w:t>
      </w:r>
      <w:r>
        <w:rPr>
          <w:rFonts w:hint="eastAsia" w:ascii="仿宋_GB2312" w:eastAsia="仿宋_GB2312"/>
          <w:color w:val="auto"/>
          <w:sz w:val="32"/>
          <w:szCs w:val="30"/>
          <w:u w:val="single"/>
          <w:lang w:val="en-US" w:eastAsia="zh-CN"/>
        </w:rPr>
        <w:t xml:space="preserve">  </w:t>
      </w:r>
      <w:r>
        <w:rPr>
          <w:rFonts w:hint="eastAsia" w:ascii="仿宋_GB2312" w:eastAsia="仿宋_GB2312"/>
          <w:color w:val="auto"/>
          <w:sz w:val="32"/>
          <w:szCs w:val="30"/>
          <w:u w:val="single"/>
        </w:rPr>
        <w:t xml:space="preserve"> </w:t>
      </w:r>
      <w:r>
        <w:rPr>
          <w:rFonts w:hint="eastAsia" w:ascii="仿宋_GB2312" w:eastAsia="仿宋_GB2312"/>
          <w:color w:val="auto"/>
          <w:sz w:val="32"/>
          <w:szCs w:val="30"/>
          <w:u w:val="single"/>
          <w:lang w:val="en-US" w:eastAsia="zh-CN"/>
        </w:rPr>
        <w:t xml:space="preserve">  </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u w:val="single"/>
        </w:rPr>
        <w:t>20</w:t>
      </w:r>
      <w:r>
        <w:rPr>
          <w:rFonts w:hint="eastAsia" w:ascii="仿宋_GB2312" w:hAnsi="仿宋_GB2312" w:eastAsia="仿宋_GB2312" w:cs="仿宋_GB2312"/>
          <w:color w:val="auto"/>
          <w:sz w:val="28"/>
          <w:szCs w:val="28"/>
          <w:u w:val="single"/>
          <w:lang w:val="en-US" w:eastAsia="zh-CN"/>
        </w:rPr>
        <w:t>20</w:t>
      </w:r>
      <w:r>
        <w:rPr>
          <w:rFonts w:hint="eastAsia" w:ascii="仿宋_GB2312" w:hAnsi="仿宋_GB2312" w:eastAsia="仿宋_GB2312" w:cs="仿宋_GB2312"/>
          <w:color w:val="auto"/>
          <w:sz w:val="28"/>
          <w:szCs w:val="28"/>
          <w:u w:val="single"/>
        </w:rPr>
        <w:t>年</w:t>
      </w:r>
      <w:r>
        <w:rPr>
          <w:rFonts w:hint="eastAsia" w:ascii="仿宋_GB2312" w:hAnsi="仿宋_GB2312" w:eastAsia="仿宋_GB2312" w:cs="仿宋_GB2312"/>
          <w:color w:val="auto"/>
          <w:sz w:val="28"/>
          <w:szCs w:val="28"/>
          <w:u w:val="single"/>
          <w:lang w:val="en-US" w:eastAsia="zh-CN"/>
        </w:rPr>
        <w:t>9</w:t>
      </w:r>
      <w:r>
        <w:rPr>
          <w:rFonts w:hint="eastAsia" w:ascii="仿宋_GB2312" w:hAnsi="仿宋_GB2312" w:eastAsia="仿宋_GB2312" w:cs="仿宋_GB2312"/>
          <w:color w:val="auto"/>
          <w:sz w:val="28"/>
          <w:szCs w:val="28"/>
          <w:u w:val="single"/>
        </w:rPr>
        <w:t>月</w:t>
      </w:r>
      <w:r>
        <w:rPr>
          <w:rFonts w:hint="eastAsia" w:ascii="仿宋_GB2312" w:hAnsi="仿宋_GB2312" w:eastAsia="仿宋_GB2312" w:cs="仿宋_GB2312"/>
          <w:color w:val="auto"/>
          <w:sz w:val="28"/>
          <w:szCs w:val="28"/>
          <w:u w:val="single"/>
          <w:lang w:val="en-US" w:eastAsia="zh-CN"/>
        </w:rPr>
        <w:t>14</w:t>
      </w:r>
      <w:r>
        <w:rPr>
          <w:rFonts w:hint="eastAsia" w:ascii="仿宋_GB2312" w:hAnsi="仿宋_GB2312" w:eastAsia="仿宋_GB2312" w:cs="仿宋_GB2312"/>
          <w:color w:val="auto"/>
          <w:sz w:val="28"/>
          <w:szCs w:val="28"/>
          <w:u w:val="single"/>
        </w:rPr>
        <w:t>日印发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roman"/>
    <w:pitch w:val="default"/>
    <w:sig w:usb0="FFFFFFFF" w:usb1="E9FFFFFF" w:usb2="0000003F" w:usb3="00000000" w:csb0="603F01FF" w:csb1="FFFF0000"/>
  </w:font>
  <w:font w:name="方正小标宋简体">
    <w:altName w:val="Arial Unicode MS"/>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黑体"/>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906"/>
    <w:rsid w:val="00011906"/>
    <w:rsid w:val="00041B33"/>
    <w:rsid w:val="000F4E8F"/>
    <w:rsid w:val="001164B8"/>
    <w:rsid w:val="00160CD8"/>
    <w:rsid w:val="001C176D"/>
    <w:rsid w:val="00204401"/>
    <w:rsid w:val="00211742"/>
    <w:rsid w:val="00357E79"/>
    <w:rsid w:val="003863BB"/>
    <w:rsid w:val="00404F84"/>
    <w:rsid w:val="00435638"/>
    <w:rsid w:val="00510DCB"/>
    <w:rsid w:val="0054685F"/>
    <w:rsid w:val="005C0773"/>
    <w:rsid w:val="005C6F44"/>
    <w:rsid w:val="005D28FC"/>
    <w:rsid w:val="005E6C22"/>
    <w:rsid w:val="0061146F"/>
    <w:rsid w:val="00670C44"/>
    <w:rsid w:val="0078790C"/>
    <w:rsid w:val="008A6596"/>
    <w:rsid w:val="00935F42"/>
    <w:rsid w:val="00A14030"/>
    <w:rsid w:val="00AC0CBA"/>
    <w:rsid w:val="00CA12DB"/>
    <w:rsid w:val="00F10B6F"/>
    <w:rsid w:val="00F2620B"/>
    <w:rsid w:val="00F95529"/>
    <w:rsid w:val="01463554"/>
    <w:rsid w:val="01CB0D90"/>
    <w:rsid w:val="03B47A96"/>
    <w:rsid w:val="05EF02B3"/>
    <w:rsid w:val="065432A1"/>
    <w:rsid w:val="07103062"/>
    <w:rsid w:val="083A2451"/>
    <w:rsid w:val="08E94053"/>
    <w:rsid w:val="097A2276"/>
    <w:rsid w:val="098C3E45"/>
    <w:rsid w:val="0B791FAD"/>
    <w:rsid w:val="0BE31B85"/>
    <w:rsid w:val="0D925062"/>
    <w:rsid w:val="0EE231BA"/>
    <w:rsid w:val="0F6E47EC"/>
    <w:rsid w:val="0FEF59F3"/>
    <w:rsid w:val="14E60A09"/>
    <w:rsid w:val="18925184"/>
    <w:rsid w:val="1AD94A41"/>
    <w:rsid w:val="1B5D3A41"/>
    <w:rsid w:val="1C9F737C"/>
    <w:rsid w:val="1DC71828"/>
    <w:rsid w:val="1DF4320D"/>
    <w:rsid w:val="1E83273E"/>
    <w:rsid w:val="1FF42E04"/>
    <w:rsid w:val="21190AB2"/>
    <w:rsid w:val="215D0C3B"/>
    <w:rsid w:val="22381141"/>
    <w:rsid w:val="22A70BE3"/>
    <w:rsid w:val="247C0675"/>
    <w:rsid w:val="25ED682D"/>
    <w:rsid w:val="28150727"/>
    <w:rsid w:val="2819015A"/>
    <w:rsid w:val="28A469DA"/>
    <w:rsid w:val="2955748B"/>
    <w:rsid w:val="29DD2A1D"/>
    <w:rsid w:val="2C0A0386"/>
    <w:rsid w:val="2D1916BE"/>
    <w:rsid w:val="2DB74752"/>
    <w:rsid w:val="2EE7607D"/>
    <w:rsid w:val="2F055157"/>
    <w:rsid w:val="2F1D0380"/>
    <w:rsid w:val="2F234E09"/>
    <w:rsid w:val="2F2D6CE7"/>
    <w:rsid w:val="2F556110"/>
    <w:rsid w:val="2FE8677F"/>
    <w:rsid w:val="30CE51B3"/>
    <w:rsid w:val="31C60A67"/>
    <w:rsid w:val="327B119E"/>
    <w:rsid w:val="334E5CF3"/>
    <w:rsid w:val="343E6E54"/>
    <w:rsid w:val="36583E7F"/>
    <w:rsid w:val="370F6C43"/>
    <w:rsid w:val="382D3AFF"/>
    <w:rsid w:val="3C3454D5"/>
    <w:rsid w:val="3C9C1AEB"/>
    <w:rsid w:val="408F7602"/>
    <w:rsid w:val="41242FBB"/>
    <w:rsid w:val="413247A9"/>
    <w:rsid w:val="429316B1"/>
    <w:rsid w:val="42B61B01"/>
    <w:rsid w:val="42F53EA0"/>
    <w:rsid w:val="44410480"/>
    <w:rsid w:val="44636958"/>
    <w:rsid w:val="44872D22"/>
    <w:rsid w:val="44B74D55"/>
    <w:rsid w:val="44B97393"/>
    <w:rsid w:val="460970E4"/>
    <w:rsid w:val="46D93CEA"/>
    <w:rsid w:val="47D53B8D"/>
    <w:rsid w:val="4B5668EA"/>
    <w:rsid w:val="4C3B6D84"/>
    <w:rsid w:val="4E4F2B35"/>
    <w:rsid w:val="4F6F247E"/>
    <w:rsid w:val="500745D8"/>
    <w:rsid w:val="50273743"/>
    <w:rsid w:val="50ED2A11"/>
    <w:rsid w:val="51F94899"/>
    <w:rsid w:val="52F22CDF"/>
    <w:rsid w:val="53241762"/>
    <w:rsid w:val="53E83F85"/>
    <w:rsid w:val="54D32495"/>
    <w:rsid w:val="54E803A7"/>
    <w:rsid w:val="558D57C8"/>
    <w:rsid w:val="55FB0EE1"/>
    <w:rsid w:val="580344EB"/>
    <w:rsid w:val="58B43CD6"/>
    <w:rsid w:val="59183081"/>
    <w:rsid w:val="59463CAB"/>
    <w:rsid w:val="599E1652"/>
    <w:rsid w:val="5CDA3B5A"/>
    <w:rsid w:val="5D023B17"/>
    <w:rsid w:val="5D751DC2"/>
    <w:rsid w:val="5E5423E3"/>
    <w:rsid w:val="5F993C4C"/>
    <w:rsid w:val="619A6086"/>
    <w:rsid w:val="62AD05C6"/>
    <w:rsid w:val="62BD3076"/>
    <w:rsid w:val="62FF2055"/>
    <w:rsid w:val="6358481B"/>
    <w:rsid w:val="639A554E"/>
    <w:rsid w:val="63EF2708"/>
    <w:rsid w:val="681252D9"/>
    <w:rsid w:val="6A1B7D13"/>
    <w:rsid w:val="6A407915"/>
    <w:rsid w:val="6A4534EB"/>
    <w:rsid w:val="6B174430"/>
    <w:rsid w:val="6BFD3496"/>
    <w:rsid w:val="6C1C159E"/>
    <w:rsid w:val="6C8B6B0A"/>
    <w:rsid w:val="6D2958FB"/>
    <w:rsid w:val="6D67569E"/>
    <w:rsid w:val="73C128E4"/>
    <w:rsid w:val="73FB77E6"/>
    <w:rsid w:val="74742F89"/>
    <w:rsid w:val="75562075"/>
    <w:rsid w:val="763D2598"/>
    <w:rsid w:val="76D76966"/>
    <w:rsid w:val="78B26463"/>
    <w:rsid w:val="7AB81CB1"/>
    <w:rsid w:val="7AD820FD"/>
    <w:rsid w:val="7B7861A4"/>
    <w:rsid w:val="7C1F2A32"/>
    <w:rsid w:val="7D8A26DC"/>
    <w:rsid w:val="7F4671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5"/>
    <w:semiHidden/>
    <w:unhideWhenUsed/>
    <w:qFormat/>
    <w:uiPriority w:val="99"/>
    <w:pPr>
      <w:ind w:left="100" w:leftChars="2500"/>
    </w:pPr>
  </w:style>
  <w:style w:type="paragraph" w:styleId="3">
    <w:name w:val="footer"/>
    <w:basedOn w:val="1"/>
    <w:link w:val="13"/>
    <w:semiHidden/>
    <w:unhideWhenUsed/>
    <w:qFormat/>
    <w:uiPriority w:val="99"/>
    <w:pPr>
      <w:tabs>
        <w:tab w:val="center" w:pos="4153"/>
        <w:tab w:val="right" w:pos="8306"/>
      </w:tabs>
      <w:snapToGrid w:val="0"/>
      <w:jc w:val="left"/>
    </w:pPr>
    <w:rPr>
      <w:sz w:val="18"/>
      <w:szCs w:val="18"/>
    </w:rPr>
  </w:style>
  <w:style w:type="paragraph" w:styleId="4">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100" w:beforeAutospacing="1" w:after="100" w:afterAutospacing="1"/>
      <w:jc w:val="left"/>
    </w:pPr>
    <w:rPr>
      <w:rFonts w:ascii="Times New Roman" w:hAnsi="Times New Roman"/>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qFormat/>
    <w:uiPriority w:val="0"/>
    <w:rPr>
      <w:b/>
    </w:rPr>
  </w:style>
  <w:style w:type="character" w:styleId="10">
    <w:name w:val="page number"/>
    <w:basedOn w:val="8"/>
    <w:qFormat/>
    <w:uiPriority w:val="0"/>
  </w:style>
  <w:style w:type="character" w:styleId="11">
    <w:name w:val="Hyperlink"/>
    <w:basedOn w:val="8"/>
    <w:unhideWhenUsed/>
    <w:qFormat/>
    <w:uiPriority w:val="99"/>
    <w:rPr>
      <w:color w:val="0000FF" w:themeColor="hyperlink"/>
      <w:u w:val="single"/>
      <w14:textFill>
        <w14:solidFill>
          <w14:schemeClr w14:val="hlink"/>
        </w14:solidFill>
      </w14:textFill>
    </w:rPr>
  </w:style>
  <w:style w:type="character" w:customStyle="1" w:styleId="12">
    <w:name w:val="页眉 Char"/>
    <w:basedOn w:val="8"/>
    <w:link w:val="4"/>
    <w:semiHidden/>
    <w:qFormat/>
    <w:uiPriority w:val="99"/>
    <w:rPr>
      <w:sz w:val="18"/>
      <w:szCs w:val="18"/>
    </w:rPr>
  </w:style>
  <w:style w:type="character" w:customStyle="1" w:styleId="13">
    <w:name w:val="页脚 Char"/>
    <w:basedOn w:val="8"/>
    <w:link w:val="3"/>
    <w:semiHidden/>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日期 Char"/>
    <w:basedOn w:val="8"/>
    <w:link w:val="2"/>
    <w:semiHidden/>
    <w:qFormat/>
    <w:uiPriority w:val="99"/>
  </w:style>
  <w:style w:type="character" w:customStyle="1" w:styleId="16">
    <w:name w:val="font61"/>
    <w:basedOn w:val="8"/>
    <w:qFormat/>
    <w:uiPriority w:val="0"/>
    <w:rPr>
      <w:rFonts w:hint="eastAsia" w:ascii="仿宋" w:hAnsi="仿宋" w:eastAsia="仿宋" w:cs="仿宋"/>
      <w:color w:val="000000"/>
      <w:sz w:val="24"/>
      <w:szCs w:val="24"/>
      <w:u w:val="none"/>
    </w:rPr>
  </w:style>
  <w:style w:type="paragraph" w:customStyle="1" w:styleId="17">
    <w:name w:val="p0"/>
    <w:qFormat/>
    <w:uiPriority w:val="0"/>
    <w:pPr>
      <w:keepNext w:val="0"/>
      <w:keepLines w:val="0"/>
      <w:pageBreakBefore w:val="0"/>
      <w:framePr w:w="0"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hint="eastAsia" w:ascii="Arial Unicode MS" w:hAnsi="Arial Unicode MS" w:eastAsia="Arial Unicode MS" w:cs="Arial Unicode MS"/>
      <w:color w:val="000000"/>
      <w:spacing w:val="0"/>
      <w:w w:val="100"/>
      <w:kern w:val="0"/>
      <w:position w:val="0"/>
      <w:sz w:val="32"/>
      <w:szCs w:val="32"/>
      <w:u w:val="none" w:color="000000"/>
      <w:vertAlign w:val="baseline"/>
      <w:lang w:val="en-US"/>
    </w:rPr>
  </w:style>
  <w:style w:type="character" w:customStyle="1" w:styleId="18">
    <w:name w:val="font11"/>
    <w:basedOn w:val="8"/>
    <w:qFormat/>
    <w:uiPriority w:val="0"/>
    <w:rPr>
      <w:rFonts w:hint="eastAsia" w:ascii="宋体" w:hAnsi="宋体" w:eastAsia="宋体" w:cs="宋体"/>
      <w:color w:val="000000"/>
      <w:sz w:val="24"/>
      <w:szCs w:val="24"/>
      <w:u w:val="none"/>
    </w:rPr>
  </w:style>
  <w:style w:type="paragraph" w:customStyle="1" w:styleId="19">
    <w:name w:val="Heading #2|1"/>
    <w:basedOn w:val="1"/>
    <w:qFormat/>
    <w:uiPriority w:val="0"/>
    <w:pPr>
      <w:widowControl w:val="0"/>
      <w:shd w:val="clear" w:color="auto" w:fill="auto"/>
      <w:spacing w:after="420" w:line="346" w:lineRule="auto"/>
      <w:ind w:firstLine="380"/>
      <w:outlineLvl w:val="1"/>
    </w:pPr>
    <w:rPr>
      <w:rFonts w:ascii="宋体" w:hAnsi="宋体" w:eastAsia="宋体" w:cs="宋体"/>
      <w:sz w:val="26"/>
      <w:szCs w:val="26"/>
      <w:u w:val="none"/>
      <w:shd w:val="clear" w:color="auto" w:fill="auto"/>
      <w:lang w:val="zh-TW" w:eastAsia="zh-TW" w:bidi="zh-TW"/>
    </w:rPr>
  </w:style>
  <w:style w:type="paragraph" w:customStyle="1" w:styleId="20">
    <w:name w:val="Body text|1"/>
    <w:basedOn w:val="1"/>
    <w:qFormat/>
    <w:uiPriority w:val="0"/>
    <w:pPr>
      <w:widowControl w:val="0"/>
      <w:shd w:val="clear" w:color="auto" w:fill="auto"/>
      <w:spacing w:line="480" w:lineRule="auto"/>
      <w:ind w:firstLine="400"/>
    </w:pPr>
    <w:rPr>
      <w:rFonts w:ascii="宋体" w:hAnsi="宋体" w:eastAsia="宋体" w:cs="宋体"/>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127</Words>
  <Characters>728</Characters>
  <Lines>6</Lines>
  <Paragraphs>1</Paragraphs>
  <TotalTime>2</TotalTime>
  <ScaleCrop>false</ScaleCrop>
  <LinksUpToDate>false</LinksUpToDate>
  <CharactersWithSpaces>854</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2019-03-25T03:01:00Z</dcterms:created>
  <dc:creator>Administrator</dc:creator>
  <cp:lastModifiedBy>Administrator</cp:lastModifiedBy>
  <cp:lastPrinted>2019-09-24T07:42:00Z</cp:lastPrinted>
  <dcterms:modified xsi:type="dcterms:W3CDTF">2020-09-14T03:18:40Z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